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val="0"/>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rPr>
      </w:pPr>
    </w:p>
    <w:p>
      <w:pPr>
        <w:keepNext w:val="0"/>
        <w:keepLines w:val="0"/>
        <w:pageBreakBefore w:val="0"/>
        <w:widowControl w:val="0"/>
        <w:kinsoku/>
        <w:wordWrap w:val="0"/>
        <w:overflowPunct/>
        <w:topLinePunct w:val="0"/>
        <w:autoSpaceDE/>
        <w:autoSpaceDN/>
        <w:bidi w:val="0"/>
        <w:adjustRightInd/>
        <w:snapToGrid/>
        <w:spacing w:line="620" w:lineRule="exact"/>
        <w:jc w:val="right"/>
        <w:textAlignment w:val="auto"/>
        <w:rPr>
          <w:rFonts w:hint="default" w:ascii="Times New Roman" w:hAnsi="Times New Roman" w:eastAsia="仿宋" w:cs="Times New Roman"/>
          <w:sz w:val="32"/>
          <w:szCs w:val="32"/>
        </w:rPr>
      </w:pPr>
      <w:r>
        <w:rPr>
          <w:rFonts w:hint="default" w:ascii="Times New Roman" w:hAnsi="Times New Roman" w:eastAsia="仿宋_GB2312" w:cs="Times New Roman"/>
          <w:sz w:val="32"/>
          <w:szCs w:val="32"/>
        </w:rPr>
        <w:t>桂金监贰函〔20</w:t>
      </w:r>
      <w:r>
        <w:rPr>
          <w:rFonts w:hint="eastAsia" w:eastAsia="仿宋_GB2312" w:cs="Times New Roman"/>
          <w:sz w:val="32"/>
          <w:szCs w:val="32"/>
          <w:lang w:val="en-US" w:eastAsia="zh-CN"/>
        </w:rPr>
        <w:t>22</w:t>
      </w:r>
      <w:r>
        <w:rPr>
          <w:rFonts w:hint="default" w:ascii="Times New Roman" w:hAnsi="Times New Roman" w:eastAsia="仿宋_GB2312" w:cs="Times New Roman"/>
          <w:sz w:val="32"/>
          <w:szCs w:val="32"/>
        </w:rPr>
        <w:t>〕</w:t>
      </w:r>
      <w:r>
        <w:rPr>
          <w:rFonts w:hint="eastAsia" w:eastAsia="仿宋_GB2312" w:cs="Times New Roman"/>
          <w:sz w:val="32"/>
          <w:szCs w:val="32"/>
          <w:lang w:val="en-US" w:eastAsia="zh-CN"/>
        </w:rPr>
        <w:t>1</w:t>
      </w:r>
      <w:r>
        <w:rPr>
          <w:rFonts w:hint="eastAsia" w:cs="Times New Roman"/>
          <w:sz w:val="32"/>
          <w:szCs w:val="32"/>
          <w:lang w:val="en-US" w:eastAsia="zh-CN"/>
        </w:rPr>
        <w:t>50</w:t>
      </w:r>
      <w:r>
        <w:rPr>
          <w:rFonts w:hint="default" w:ascii="Times New Roman" w:hAnsi="Times New Roman" w:eastAsia="仿宋_GB2312" w:cs="Times New Roman"/>
          <w:sz w:val="32"/>
          <w:szCs w:val="32"/>
        </w:rPr>
        <w:t>号</w:t>
      </w:r>
    </w:p>
    <w:p>
      <w:pPr>
        <w:keepNext w:val="0"/>
        <w:keepLines w:val="0"/>
        <w:pageBreakBefore w:val="0"/>
        <w:widowControl w:val="0"/>
        <w:tabs>
          <w:tab w:val="left" w:pos="7020"/>
        </w:tabs>
        <w:kinsoku/>
        <w:overflowPunct/>
        <w:topLinePunct w:val="0"/>
        <w:bidi w:val="0"/>
        <w:snapToGrid/>
        <w:spacing w:line="620" w:lineRule="exact"/>
        <w:jc w:val="both"/>
        <w:textAlignment w:val="auto"/>
        <w:rPr>
          <w:rFonts w:hint="default" w:ascii="Times New Roman" w:hAnsi="Times New Roman" w:eastAsia="仿宋" w:cs="Times New Roman"/>
          <w:sz w:val="32"/>
          <w:szCs w:val="32"/>
        </w:rPr>
      </w:pPr>
    </w:p>
    <w:p>
      <w:pPr>
        <w:keepNext w:val="0"/>
        <w:keepLines w:val="0"/>
        <w:pageBreakBefore w:val="0"/>
        <w:widowControl w:val="0"/>
        <w:kinsoku/>
        <w:overflowPunct/>
        <w:topLinePunct w:val="0"/>
        <w:autoSpaceDE w:val="0"/>
        <w:autoSpaceDN w:val="0"/>
        <w:bidi w:val="0"/>
        <w:adjustRightInd w:val="0"/>
        <w:snapToGrid/>
        <w:spacing w:beforeLines="0" w:afterLines="0" w:line="620" w:lineRule="exact"/>
        <w:textAlignment w:val="auto"/>
        <w:rPr>
          <w:rFonts w:hint="default" w:ascii="仿宋_GB2312" w:hAnsi="仿宋_GB2312" w:eastAsia="仿宋_GB2312" w:cs="Times New Roman"/>
          <w:color w:val="000000"/>
          <w:sz w:val="24"/>
          <w:szCs w:val="2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广西壮族自治区地方金融监督管理局关于</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印发《2022年典当行住所变更承诺审批</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事项办理流程规范表》等规程的函</w:t>
      </w:r>
    </w:p>
    <w:p>
      <w:pPr>
        <w:pStyle w:val="2"/>
        <w:keepNext w:val="0"/>
        <w:keepLines w:val="0"/>
        <w:pageBreakBefore w:val="0"/>
        <w:widowControl w:val="0"/>
        <w:kinsoku/>
        <w:overflowPunct/>
        <w:topLinePunct w:val="0"/>
        <w:bidi w:val="0"/>
        <w:spacing w:line="560" w:lineRule="exact"/>
        <w:textAlignment w:val="auto"/>
        <w:rPr>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default" w:ascii="Times New Roman" w:hAnsi="Times New Roman" w:eastAsia="仿宋_GB2312" w:cs="Times New Roman"/>
          <w:color w:val="auto"/>
          <w:spacing w:val="-10"/>
          <w:sz w:val="32"/>
          <w:szCs w:val="32"/>
        </w:rPr>
      </w:pPr>
      <w:r>
        <w:rPr>
          <w:rFonts w:hint="default" w:ascii="Times New Roman" w:hAnsi="Times New Roman" w:eastAsia="仿宋_GB2312" w:cs="Times New Roman"/>
          <w:color w:val="auto"/>
          <w:spacing w:val="-10"/>
          <w:sz w:val="32"/>
          <w:szCs w:val="32"/>
        </w:rPr>
        <w:t>各设区市金融办：</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为进一步规范典当行及分支机构承诺审批，按照《广西壮族自治区政务服务和政务公开工作领导小组办公室关于印发2022年政务服务承诺审批事项目录的通知》（桂政务办发〔2022〕6号）要求，现将《2022年典当行</w:t>
      </w:r>
      <w:r>
        <w:rPr>
          <w:rFonts w:hint="eastAsia" w:cs="Times New Roman"/>
          <w:sz w:val="32"/>
          <w:szCs w:val="32"/>
          <w:lang w:eastAsia="zh-CN"/>
        </w:rPr>
        <w:t>住所</w:t>
      </w:r>
      <w:r>
        <w:rPr>
          <w:rFonts w:hint="default" w:ascii="Times New Roman" w:hAnsi="Times New Roman" w:eastAsia="仿宋_GB2312" w:cs="Times New Roman"/>
          <w:sz w:val="32"/>
          <w:szCs w:val="32"/>
        </w:rPr>
        <w:t>变更承诺审批事项办理流程规范表》《2022年典当行分支机构</w:t>
      </w:r>
      <w:r>
        <w:rPr>
          <w:rFonts w:hint="eastAsia" w:cs="Times New Roman"/>
          <w:sz w:val="32"/>
          <w:szCs w:val="32"/>
          <w:lang w:eastAsia="zh-CN"/>
        </w:rPr>
        <w:t>住所</w:t>
      </w:r>
      <w:r>
        <w:rPr>
          <w:rFonts w:hint="default" w:ascii="Times New Roman" w:hAnsi="Times New Roman" w:eastAsia="仿宋_GB2312" w:cs="Times New Roman"/>
          <w:sz w:val="32"/>
          <w:szCs w:val="32"/>
        </w:rPr>
        <w:t>变更承诺审批事项办理流程规范表》《典当行</w:t>
      </w:r>
      <w:r>
        <w:rPr>
          <w:rFonts w:hint="eastAsia" w:cs="Times New Roman"/>
          <w:sz w:val="32"/>
          <w:szCs w:val="32"/>
          <w:lang w:eastAsia="zh-CN"/>
        </w:rPr>
        <w:t>住所</w:t>
      </w:r>
      <w:r>
        <w:rPr>
          <w:rFonts w:hint="default" w:ascii="Times New Roman" w:hAnsi="Times New Roman" w:eastAsia="仿宋_GB2312" w:cs="Times New Roman"/>
          <w:sz w:val="32"/>
          <w:szCs w:val="32"/>
        </w:rPr>
        <w:t>变更承诺审批流程图》《典当行分支机构</w:t>
      </w:r>
      <w:r>
        <w:rPr>
          <w:rFonts w:hint="eastAsia" w:cs="Times New Roman"/>
          <w:sz w:val="32"/>
          <w:szCs w:val="32"/>
          <w:lang w:eastAsia="zh-CN"/>
        </w:rPr>
        <w:t>住所</w:t>
      </w:r>
      <w:r>
        <w:rPr>
          <w:rFonts w:hint="default" w:ascii="Times New Roman" w:hAnsi="Times New Roman" w:eastAsia="仿宋_GB2312" w:cs="Times New Roman"/>
          <w:sz w:val="32"/>
          <w:szCs w:val="32"/>
        </w:rPr>
        <w:t>变更承诺审批流程图》《典当行及分支机构</w:t>
      </w:r>
      <w:r>
        <w:rPr>
          <w:rFonts w:hint="eastAsia" w:cs="Times New Roman"/>
          <w:sz w:val="32"/>
          <w:szCs w:val="32"/>
          <w:lang w:eastAsia="zh-CN"/>
        </w:rPr>
        <w:t>住所</w:t>
      </w:r>
      <w:r>
        <w:rPr>
          <w:rFonts w:hint="default" w:ascii="Times New Roman" w:hAnsi="Times New Roman" w:eastAsia="仿宋_GB2312" w:cs="Times New Roman"/>
          <w:sz w:val="32"/>
          <w:szCs w:val="32"/>
        </w:rPr>
        <w:t>变更承诺</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书（样本）》（详见附件1</w:t>
      </w:r>
      <w:r>
        <w:rPr>
          <w:rFonts w:hint="eastAsia" w:cs="Times New Roman"/>
          <w:sz w:val="32"/>
          <w:szCs w:val="32"/>
          <w:lang w:val="en-US" w:eastAsia="zh-CN"/>
        </w:rPr>
        <w:t>-</w:t>
      </w:r>
      <w:r>
        <w:rPr>
          <w:rFonts w:hint="default" w:ascii="Times New Roman" w:hAnsi="Times New Roman" w:eastAsia="仿宋_GB2312" w:cs="Times New Roman"/>
          <w:sz w:val="32"/>
          <w:szCs w:val="32"/>
        </w:rPr>
        <w:t>5）印发你们，请结合《广西壮族自治区地方金融监督管理局关于对典当行及分支机构变更住所试行告知承诺审批的通知》（桂金监贰〔2021〕11号）执行，抵牾部分，以本函为准。</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2224" w:leftChars="304" w:hanging="1264" w:hangingChars="400"/>
        <w:textAlignment w:val="auto"/>
        <w:rPr>
          <w:rFonts w:hint="eastAsia" w:ascii="Times New Roman" w:hAnsi="Times New Roman" w:eastAsia="仿宋_GB2312" w:cs="Times New Roman"/>
          <w:sz w:val="32"/>
          <w:szCs w:val="32"/>
          <w:lang w:eastAsia="zh-CN"/>
        </w:rPr>
        <w:sectPr>
          <w:headerReference r:id="rId3" w:type="default"/>
          <w:footerReference r:id="rId4" w:type="default"/>
          <w:footerReference r:id="rId5" w:type="even"/>
          <w:pgSz w:w="11906" w:h="16838"/>
          <w:pgMar w:top="2098" w:right="1474" w:bottom="1701" w:left="1587" w:header="851" w:footer="1587" w:gutter="0"/>
          <w:pgNumType w:fmt="decimal" w:start="2"/>
          <w:cols w:space="0" w:num="1"/>
          <w:rtlGutter w:val="0"/>
          <w:docGrid w:type="linesAndChars" w:linePitch="579" w:charSpace="-842"/>
        </w:sectPr>
      </w:pPr>
    </w:p>
    <w:p>
      <w:pPr>
        <w:keepNext w:val="0"/>
        <w:keepLines w:val="0"/>
        <w:pageBreakBefore w:val="0"/>
        <w:widowControl w:val="0"/>
        <w:kinsoku/>
        <w:wordWrap/>
        <w:overflowPunct/>
        <w:topLinePunct w:val="0"/>
        <w:autoSpaceDE/>
        <w:autoSpaceDN/>
        <w:bidi w:val="0"/>
        <w:adjustRightInd/>
        <w:snapToGrid/>
        <w:spacing w:line="560" w:lineRule="exact"/>
        <w:ind w:left="2224" w:leftChars="304" w:hanging="1264" w:hangingChars="4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附件：</w:t>
      </w:r>
      <w:r>
        <w:rPr>
          <w:rFonts w:hint="eastAsia" w:ascii="Times New Roman" w:hAnsi="Times New Roman" w:eastAsia="仿宋_GB2312" w:cs="Times New Roman"/>
          <w:sz w:val="32"/>
          <w:szCs w:val="32"/>
          <w:lang w:val="en-US" w:eastAsia="zh-CN"/>
        </w:rPr>
        <w:t>1.</w:t>
      </w:r>
      <w:r>
        <w:rPr>
          <w:rFonts w:hint="eastAsia" w:cs="Times New Roman"/>
          <w:sz w:val="32"/>
          <w:szCs w:val="32"/>
          <w:lang w:val="en-US" w:eastAsia="zh-CN"/>
        </w:rPr>
        <w:t xml:space="preserve"> </w:t>
      </w:r>
      <w:r>
        <w:rPr>
          <w:rFonts w:hint="eastAsia" w:ascii="Times New Roman" w:hAnsi="Times New Roman" w:eastAsia="仿宋_GB2312" w:cs="Times New Roman"/>
          <w:sz w:val="32"/>
          <w:szCs w:val="32"/>
          <w:lang w:val="en-US" w:eastAsia="zh-CN"/>
        </w:rPr>
        <w:t>2022年典当行</w:t>
      </w:r>
      <w:r>
        <w:rPr>
          <w:rFonts w:hint="eastAsia" w:cs="Times New Roman"/>
          <w:sz w:val="32"/>
          <w:szCs w:val="32"/>
          <w:lang w:val="en-US" w:eastAsia="zh-CN"/>
        </w:rPr>
        <w:t>住所</w:t>
      </w:r>
      <w:r>
        <w:rPr>
          <w:rFonts w:hint="eastAsia" w:ascii="Times New Roman" w:hAnsi="Times New Roman" w:eastAsia="仿宋_GB2312" w:cs="Times New Roman"/>
          <w:sz w:val="32"/>
          <w:szCs w:val="32"/>
          <w:lang w:val="en-US" w:eastAsia="zh-CN"/>
        </w:rPr>
        <w:t>变更承诺审批事项办理流程规范表</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1896" w:firstLineChars="6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2022年典当行分支机构</w:t>
      </w:r>
      <w:r>
        <w:rPr>
          <w:rFonts w:hint="eastAsia" w:cs="Times New Roman"/>
          <w:sz w:val="32"/>
          <w:szCs w:val="32"/>
          <w:lang w:val="en-US" w:eastAsia="zh-CN"/>
        </w:rPr>
        <w:t>住所</w:t>
      </w:r>
      <w:r>
        <w:rPr>
          <w:rFonts w:hint="eastAsia" w:ascii="Times New Roman" w:hAnsi="Times New Roman" w:eastAsia="仿宋_GB2312" w:cs="Times New Roman"/>
          <w:sz w:val="32"/>
          <w:szCs w:val="32"/>
          <w:lang w:val="en-US" w:eastAsia="zh-CN"/>
        </w:rPr>
        <w:t>变更承诺审批事项</w:t>
      </w:r>
    </w:p>
    <w:p>
      <w:pPr>
        <w:keepNext w:val="0"/>
        <w:keepLines w:val="0"/>
        <w:pageBreakBefore w:val="0"/>
        <w:widowControl w:val="0"/>
        <w:kinsoku/>
        <w:wordWrap/>
        <w:overflowPunct/>
        <w:topLinePunct w:val="0"/>
        <w:autoSpaceDE/>
        <w:autoSpaceDN/>
        <w:bidi w:val="0"/>
        <w:adjustRightInd/>
        <w:snapToGrid/>
        <w:spacing w:line="560" w:lineRule="exact"/>
        <w:ind w:firstLine="2212" w:firstLineChars="7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办理流程规范表</w:t>
      </w:r>
    </w:p>
    <w:p>
      <w:pPr>
        <w:pStyle w:val="2"/>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 xml:space="preserve">            3.典当行住所变更承诺审批流程图</w:t>
      </w:r>
    </w:p>
    <w:p>
      <w:pPr>
        <w:pStyle w:val="2"/>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 xml:space="preserve">            4.典当行分支机构住所变更承诺审批流程图</w:t>
      </w:r>
    </w:p>
    <w:p>
      <w:pPr>
        <w:pStyle w:val="2"/>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 xml:space="preserve">            5.典当行及分支机构住所变更承诺书（样本）</w:t>
      </w:r>
    </w:p>
    <w:p>
      <w:pPr>
        <w:pStyle w:val="2"/>
        <w:keepNext w:val="0"/>
        <w:keepLines w:val="0"/>
        <w:pageBreakBefore w:val="0"/>
        <w:widowControl w:val="0"/>
        <w:kinsoku/>
        <w:wordWrap/>
        <w:overflowPunct/>
        <w:topLinePunct w:val="0"/>
        <w:bidi w:val="0"/>
        <w:snapToGrid/>
        <w:spacing w:line="560" w:lineRule="exact"/>
        <w:textAlignment w:val="auto"/>
        <w:rPr>
          <w:rFonts w:hint="default" w:ascii="Times New Roman" w:hAnsi="Times New Roman" w:eastAsia="仿宋_GB2312" w:cs="Times New Roman"/>
          <w:sz w:val="32"/>
          <w:szCs w:val="32"/>
        </w:rPr>
      </w:pPr>
    </w:p>
    <w:p>
      <w:pPr>
        <w:pStyle w:val="2"/>
        <w:keepNext w:val="0"/>
        <w:keepLines w:val="0"/>
        <w:pageBreakBefore w:val="0"/>
        <w:widowControl w:val="0"/>
        <w:kinsoku/>
        <w:wordWrap/>
        <w:overflowPunct/>
        <w:topLinePunct w:val="0"/>
        <w:bidi w:val="0"/>
        <w:snapToGrid/>
        <w:spacing w:line="560" w:lineRule="exact"/>
        <w:textAlignment w:val="auto"/>
        <w:rPr>
          <w:rFonts w:hint="default" w:ascii="Times New Roman" w:hAnsi="Times New Roman" w:eastAsia="仿宋_GB2312" w:cs="Times New Roman"/>
          <w:sz w:val="32"/>
          <w:szCs w:val="32"/>
        </w:rPr>
      </w:pPr>
    </w:p>
    <w:p>
      <w:pPr>
        <w:pStyle w:val="2"/>
        <w:keepNext w:val="0"/>
        <w:keepLines w:val="0"/>
        <w:pageBreakBefore w:val="0"/>
        <w:widowControl w:val="0"/>
        <w:kinsoku/>
        <w:wordWrap/>
        <w:overflowPunct/>
        <w:topLinePunct w:val="0"/>
        <w:bidi w:val="0"/>
        <w:snapToGrid/>
        <w:spacing w:line="560" w:lineRule="exact"/>
        <w:textAlignment w:val="auto"/>
        <w:rPr>
          <w:rFonts w:hint="default" w:ascii="Times New Roman" w:hAnsi="Times New Roman" w:eastAsia="仿宋_GB2312" w:cs="Times New Roman"/>
          <w:sz w:val="32"/>
          <w:szCs w:val="32"/>
        </w:rPr>
      </w:pPr>
    </w:p>
    <w:p>
      <w:pPr>
        <w:keepNext w:val="0"/>
        <w:keepLines w:val="0"/>
        <w:pageBreakBefore w:val="0"/>
        <w:widowControl w:val="0"/>
        <w:tabs>
          <w:tab w:val="left" w:pos="7740"/>
          <w:tab w:val="left" w:pos="7920"/>
        </w:tabs>
        <w:kinsoku/>
        <w:wordWrap/>
        <w:overflowPunct/>
        <w:topLinePunct w:val="0"/>
        <w:autoSpaceDE/>
        <w:autoSpaceDN/>
        <w:bidi w:val="0"/>
        <w:adjustRightInd/>
        <w:snapToGrid/>
        <w:spacing w:line="560" w:lineRule="exact"/>
        <w:ind w:right="640" w:firstLine="5214" w:firstLineChars="165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w:t>
      </w:r>
      <w:r>
        <w:rPr>
          <w:rFonts w:hint="eastAsia" w:eastAsia="仿宋_GB2312" w:cs="Times New Roman"/>
          <w:sz w:val="32"/>
          <w:szCs w:val="32"/>
          <w:lang w:val="en-US" w:eastAsia="zh-CN"/>
        </w:rPr>
        <w:t>2</w:t>
      </w:r>
      <w:r>
        <w:rPr>
          <w:rFonts w:hint="eastAsia" w:cs="Times New Roman"/>
          <w:sz w:val="32"/>
          <w:szCs w:val="32"/>
          <w:lang w:val="en-US" w:eastAsia="zh-CN"/>
        </w:rPr>
        <w:t>2</w:t>
      </w:r>
      <w:r>
        <w:rPr>
          <w:rFonts w:hint="default" w:ascii="Times New Roman" w:hAnsi="Times New Roman" w:eastAsia="仿宋_GB2312" w:cs="Times New Roman"/>
          <w:sz w:val="32"/>
          <w:szCs w:val="32"/>
        </w:rPr>
        <w:t>年</w:t>
      </w:r>
      <w:r>
        <w:rPr>
          <w:rFonts w:hint="eastAsia" w:cs="Times New Roman"/>
          <w:sz w:val="32"/>
          <w:szCs w:val="32"/>
          <w:lang w:val="en-US" w:eastAsia="zh-CN"/>
        </w:rPr>
        <w:t>8</w:t>
      </w:r>
      <w:r>
        <w:rPr>
          <w:rFonts w:hint="default" w:ascii="Times New Roman" w:hAnsi="Times New Roman" w:eastAsia="仿宋_GB2312" w:cs="Times New Roman"/>
          <w:sz w:val="32"/>
          <w:szCs w:val="32"/>
        </w:rPr>
        <w:t>月</w:t>
      </w:r>
      <w:r>
        <w:rPr>
          <w:rFonts w:hint="eastAsia" w:cs="Times New Roman"/>
          <w:sz w:val="32"/>
          <w:szCs w:val="32"/>
          <w:lang w:val="en-US" w:eastAsia="zh-CN"/>
        </w:rPr>
        <w:t>8</w:t>
      </w:r>
      <w:r>
        <w:rPr>
          <w:rFonts w:hint="default" w:ascii="Times New Roman" w:hAnsi="Times New Roman" w:eastAsia="仿宋_GB2312" w:cs="Times New Roman"/>
          <w:sz w:val="32"/>
          <w:szCs w:val="32"/>
        </w:rPr>
        <w:t>日</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sectPr>
          <w:footerReference r:id="rId6" w:type="default"/>
          <w:footerReference r:id="rId7" w:type="even"/>
          <w:pgSz w:w="11906" w:h="16838"/>
          <w:pgMar w:top="2098" w:right="1474" w:bottom="1701" w:left="1587" w:header="851" w:footer="1587" w:gutter="0"/>
          <w:pgNumType w:fmt="decimal" w:start="2"/>
          <w:cols w:space="0" w:num="1"/>
          <w:rtlGutter w:val="0"/>
          <w:docGrid w:type="linesAndChars" w:linePitch="579" w:charSpace="-842"/>
        </w:sect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2022年典当行</w:t>
      </w:r>
      <w:r>
        <w:rPr>
          <w:rFonts w:hint="eastAsia" w:ascii="方正小标宋简体" w:hAnsi="方正小标宋简体" w:eastAsia="方正小标宋简体" w:cs="方正小标宋简体"/>
          <w:sz w:val="44"/>
          <w:szCs w:val="44"/>
          <w:lang w:eastAsia="zh-CN"/>
        </w:rPr>
        <w:t>住所</w:t>
      </w:r>
      <w:r>
        <w:rPr>
          <w:rFonts w:hint="eastAsia" w:ascii="方正小标宋简体" w:hAnsi="方正小标宋简体" w:eastAsia="方正小标宋简体" w:cs="方正小标宋简体"/>
          <w:sz w:val="44"/>
          <w:szCs w:val="44"/>
        </w:rPr>
        <w:t>变更承诺审批事项办理流程规范表</w:t>
      </w:r>
    </w:p>
    <w:tbl>
      <w:tblPr>
        <w:tblStyle w:val="7"/>
        <w:tblW w:w="1521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5"/>
        <w:gridCol w:w="1016"/>
        <w:gridCol w:w="871"/>
        <w:gridCol w:w="1351"/>
        <w:gridCol w:w="1045"/>
        <w:gridCol w:w="1961"/>
        <w:gridCol w:w="1089"/>
        <w:gridCol w:w="1263"/>
        <w:gridCol w:w="1045"/>
        <w:gridCol w:w="1496"/>
        <w:gridCol w:w="1919"/>
        <w:gridCol w:w="9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9" w:hRule="atLeast"/>
        </w:trPr>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事项名称</w:t>
            </w:r>
          </w:p>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（按最小颗粒度填写）</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事项类型</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行使层级</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业务条线</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自治区</w:t>
            </w:r>
          </w:p>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主管部门</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行政相对人申请承诺审批需满足的条件</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承诺审批方式</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可承诺审批的申请材料</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作出决定方式</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失信情形</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失信惩戒措施</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0" w:hRule="atLeast"/>
        </w:trPr>
        <w:tc>
          <w:tcPr>
            <w:tcW w:w="12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典当行</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ascii="仿宋_GB2312" w:hAnsi="宋体" w:eastAsia="仿宋_GB2312" w:cs="仿宋_GB2312"/>
                <w:i w:val="0"/>
                <w:iCs w:val="0"/>
                <w:color w:val="000000"/>
                <w:sz w:val="21"/>
                <w:szCs w:val="21"/>
                <w:u w:val="none"/>
              </w:rPr>
            </w:pPr>
            <w:r>
              <w:rPr>
                <w:rFonts w:hint="eastAsia" w:ascii="仿宋_GB2312" w:hAnsi="宋体" w:cs="仿宋_GB2312"/>
                <w:i w:val="0"/>
                <w:iCs w:val="0"/>
                <w:color w:val="000000"/>
                <w:kern w:val="0"/>
                <w:sz w:val="21"/>
                <w:szCs w:val="21"/>
                <w:u w:val="none"/>
                <w:lang w:val="en-US" w:eastAsia="zh-CN" w:bidi="ar"/>
              </w:rPr>
              <w:t>住所</w:t>
            </w:r>
            <w:r>
              <w:rPr>
                <w:rFonts w:hint="eastAsia" w:ascii="仿宋_GB2312" w:hAnsi="宋体" w:eastAsia="仿宋_GB2312" w:cs="仿宋_GB2312"/>
                <w:i w:val="0"/>
                <w:iCs w:val="0"/>
                <w:color w:val="000000"/>
                <w:kern w:val="0"/>
                <w:sz w:val="21"/>
                <w:szCs w:val="21"/>
                <w:u w:val="none"/>
                <w:lang w:val="en-US" w:eastAsia="zh-CN" w:bidi="ar"/>
              </w:rPr>
              <w:t>变更</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承诺</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审批</w:t>
            </w:r>
          </w:p>
        </w:tc>
        <w:tc>
          <w:tcPr>
            <w:tcW w:w="8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自治区本级、设区市</w:t>
            </w:r>
          </w:p>
        </w:tc>
        <w:tc>
          <w:tcPr>
            <w:tcW w:w="13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numId w:val="0"/>
              </w:numPr>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cs="仿宋_GB2312"/>
                <w:i w:val="0"/>
                <w:iCs w:val="0"/>
                <w:color w:val="000000"/>
                <w:kern w:val="0"/>
                <w:sz w:val="21"/>
                <w:szCs w:val="21"/>
                <w:u w:val="none"/>
                <w:lang w:val="en-US" w:eastAsia="zh-CN" w:bidi="ar"/>
              </w:rPr>
              <w:t>1.</w:t>
            </w:r>
            <w:r>
              <w:rPr>
                <w:rFonts w:hint="eastAsia" w:ascii="仿宋_GB2312" w:hAnsi="宋体" w:eastAsia="仿宋_GB2312" w:cs="仿宋_GB2312"/>
                <w:i w:val="0"/>
                <w:iCs w:val="0"/>
                <w:color w:val="000000"/>
                <w:kern w:val="0"/>
                <w:sz w:val="21"/>
                <w:szCs w:val="21"/>
                <w:u w:val="none"/>
                <w:lang w:val="en-US" w:eastAsia="zh-CN" w:bidi="ar"/>
              </w:rPr>
              <w:t>申请人通过自治区行政服务中心窗口或广西数字政务一体化平台网上提交申请；</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2.申请人在提交承诺书和申请变更住所登记表后60个工作日内，将承诺补交材料送属地设区市地方金融监管部门初审，后报自治区地方金融监管局终审。</w:t>
            </w:r>
          </w:p>
        </w:tc>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自治区</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地方金融监管局</w:t>
            </w:r>
          </w:p>
        </w:tc>
        <w:tc>
          <w:tcPr>
            <w:tcW w:w="19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numId w:val="0"/>
              </w:numPr>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cs="仿宋_GB2312"/>
                <w:i w:val="0"/>
                <w:iCs w:val="0"/>
                <w:color w:val="000000"/>
                <w:kern w:val="0"/>
                <w:sz w:val="21"/>
                <w:szCs w:val="21"/>
                <w:u w:val="none"/>
                <w:lang w:val="en-US" w:eastAsia="zh-CN" w:bidi="ar"/>
              </w:rPr>
              <w:t>1.</w:t>
            </w:r>
            <w:r>
              <w:rPr>
                <w:rFonts w:hint="eastAsia" w:ascii="仿宋_GB2312" w:hAnsi="宋体" w:eastAsia="仿宋_GB2312" w:cs="仿宋_GB2312"/>
                <w:i w:val="0"/>
                <w:iCs w:val="0"/>
                <w:color w:val="000000"/>
                <w:kern w:val="0"/>
                <w:sz w:val="21"/>
                <w:szCs w:val="21"/>
                <w:u w:val="none"/>
                <w:lang w:val="en-US" w:eastAsia="zh-CN" w:bidi="ar"/>
              </w:rPr>
              <w:t>经广西壮族自治区人民政府地方金融监督管理部门批准设立，年审合格、无违法违规经营行为、符合《广西壮族自治区典当行设立、变更及终止工作指引（试行）》（桂金监贰〔2022〕1号）中关于变更住所条件要求的典当行。</w:t>
            </w:r>
          </w:p>
          <w:p>
            <w:pPr>
              <w:keepNext w:val="0"/>
              <w:keepLines w:val="0"/>
              <w:pageBreakBefore w:val="0"/>
              <w:widowControl/>
              <w:numPr>
                <w:numId w:val="0"/>
              </w:numPr>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cs="仿宋_GB2312"/>
                <w:i w:val="0"/>
                <w:iCs w:val="0"/>
                <w:color w:val="000000"/>
                <w:kern w:val="0"/>
                <w:sz w:val="21"/>
                <w:szCs w:val="21"/>
                <w:u w:val="none"/>
                <w:lang w:val="en-US" w:eastAsia="zh-CN" w:bidi="ar"/>
              </w:rPr>
              <w:t>2.</w:t>
            </w:r>
            <w:r>
              <w:rPr>
                <w:rFonts w:hint="eastAsia" w:ascii="仿宋_GB2312" w:hAnsi="宋体" w:eastAsia="仿宋_GB2312" w:cs="仿宋_GB2312"/>
                <w:i w:val="0"/>
                <w:iCs w:val="0"/>
                <w:color w:val="000000"/>
                <w:kern w:val="0"/>
                <w:sz w:val="21"/>
                <w:szCs w:val="21"/>
                <w:u w:val="none"/>
                <w:lang w:val="en-US" w:eastAsia="zh-CN" w:bidi="ar"/>
              </w:rPr>
              <w:t>申请典当行和其法定代表人未列入失信联合惩戒对象名单或失信已修复。</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cs="仿宋_GB2312"/>
                <w:i w:val="0"/>
                <w:iCs w:val="0"/>
                <w:color w:val="000000"/>
                <w:kern w:val="0"/>
                <w:sz w:val="21"/>
                <w:szCs w:val="21"/>
                <w:u w:val="none"/>
                <w:lang w:val="en-US" w:eastAsia="zh-CN" w:bidi="ar"/>
              </w:rPr>
              <w:t>3.</w:t>
            </w:r>
            <w:r>
              <w:rPr>
                <w:rFonts w:hint="eastAsia" w:ascii="仿宋_GB2312" w:hAnsi="宋体" w:eastAsia="仿宋_GB2312" w:cs="仿宋_GB2312"/>
                <w:i w:val="0"/>
                <w:iCs w:val="0"/>
                <w:color w:val="000000"/>
                <w:kern w:val="0"/>
                <w:sz w:val="21"/>
                <w:szCs w:val="21"/>
                <w:u w:val="none"/>
                <w:lang w:val="en-US" w:eastAsia="zh-CN" w:bidi="ar"/>
              </w:rPr>
              <w:t>申请典当行</w:t>
            </w:r>
            <w:r>
              <w:rPr>
                <w:rFonts w:hint="eastAsia" w:ascii="仿宋_GB2312" w:hAnsi="宋体" w:cs="仿宋_GB2312"/>
                <w:i w:val="0"/>
                <w:iCs w:val="0"/>
                <w:color w:val="000000"/>
                <w:kern w:val="0"/>
                <w:sz w:val="21"/>
                <w:szCs w:val="21"/>
                <w:u w:val="none"/>
                <w:lang w:val="en-US" w:eastAsia="zh-CN" w:bidi="ar"/>
              </w:rPr>
              <w:t>2</w:t>
            </w:r>
            <w:r>
              <w:rPr>
                <w:rFonts w:hint="eastAsia" w:ascii="仿宋_GB2312" w:hAnsi="宋体" w:eastAsia="仿宋_GB2312" w:cs="仿宋_GB2312"/>
                <w:i w:val="0"/>
                <w:iCs w:val="0"/>
                <w:color w:val="000000"/>
                <w:kern w:val="0"/>
                <w:sz w:val="21"/>
                <w:szCs w:val="21"/>
                <w:u w:val="none"/>
                <w:lang w:val="en-US" w:eastAsia="zh-CN" w:bidi="ar"/>
              </w:rPr>
              <w:t>年内未因违法违规经营受过行政处罚。</w:t>
            </w: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申请人事前承诺，政</w:t>
            </w:r>
            <w:bookmarkStart w:id="0" w:name="_GoBack"/>
            <w:bookmarkEnd w:id="0"/>
            <w:r>
              <w:rPr>
                <w:rFonts w:hint="eastAsia" w:ascii="仿宋_GB2312" w:hAnsi="宋体" w:eastAsia="仿宋_GB2312" w:cs="仿宋_GB2312"/>
                <w:i w:val="0"/>
                <w:iCs w:val="0"/>
                <w:color w:val="000000"/>
                <w:kern w:val="0"/>
                <w:sz w:val="21"/>
                <w:szCs w:val="21"/>
                <w:u w:val="none"/>
                <w:lang w:val="en-US" w:eastAsia="zh-CN" w:bidi="ar"/>
              </w:rPr>
              <w:t>府部门作出审批决定，申请人事后补齐材料。</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1.公司章程修正案（不涉及章程修改的，则无需提供）</w:t>
            </w:r>
          </w:p>
        </w:tc>
        <w:tc>
          <w:tcPr>
            <w:tcW w:w="10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在该事项的承诺办结时限内作出决定。</w:t>
            </w:r>
          </w:p>
        </w:tc>
        <w:tc>
          <w:tcPr>
            <w:tcW w:w="14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numId w:val="0"/>
              </w:numPr>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cs="仿宋_GB2312"/>
                <w:i w:val="0"/>
                <w:iCs w:val="0"/>
                <w:color w:val="000000"/>
                <w:kern w:val="0"/>
                <w:sz w:val="21"/>
                <w:szCs w:val="21"/>
                <w:u w:val="none"/>
                <w:lang w:val="en-US" w:eastAsia="zh-CN" w:bidi="ar"/>
              </w:rPr>
              <w:t>1.</w:t>
            </w:r>
            <w:r>
              <w:rPr>
                <w:rFonts w:hint="eastAsia" w:ascii="仿宋_GB2312" w:hAnsi="宋体" w:eastAsia="仿宋_GB2312" w:cs="仿宋_GB2312"/>
                <w:i w:val="0"/>
                <w:iCs w:val="0"/>
                <w:color w:val="000000"/>
                <w:kern w:val="0"/>
                <w:sz w:val="21"/>
                <w:szCs w:val="21"/>
                <w:u w:val="none"/>
                <w:lang w:val="en-US" w:eastAsia="zh-CN" w:bidi="ar"/>
              </w:rPr>
              <w:t>未按承诺要求在提交承诺书和申请变更住所登记表后60个工作日内补交材料的；</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2.补交材料不达要求的；</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3.现场验看与提供材料不相符的，不符审批条件的。</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18"/>
                <w:szCs w:val="18"/>
                <w:u w:val="none"/>
                <w:lang w:val="en-US" w:eastAsia="zh-CN" w:bidi="ar"/>
              </w:rPr>
            </w:pPr>
            <w:r>
              <w:rPr>
                <w:rFonts w:hint="eastAsia" w:ascii="仿宋_GB2312" w:hAnsi="宋体" w:eastAsia="仿宋_GB2312" w:cs="仿宋_GB2312"/>
                <w:i w:val="0"/>
                <w:iCs w:val="0"/>
                <w:color w:val="000000"/>
                <w:kern w:val="0"/>
                <w:sz w:val="18"/>
                <w:szCs w:val="18"/>
                <w:u w:val="none"/>
                <w:lang w:val="en-US" w:eastAsia="zh-CN" w:bidi="ar"/>
              </w:rPr>
              <w:t>1.自治区地方金融监管局对申请企业提交材料的真实性进行核查，发现申请企业实际情况与承诺书不符的，要求属地设区市地方金融监管部门督促其进行整改，整改后仍不符合要求的，自治区地方金融监管局将撤销原批准变更决定。</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sz w:val="18"/>
                <w:szCs w:val="18"/>
                <w:u w:val="none"/>
              </w:rPr>
            </w:pPr>
            <w:r>
              <w:rPr>
                <w:rFonts w:hint="eastAsia" w:ascii="仿宋_GB2312" w:hAnsi="宋体" w:eastAsia="仿宋_GB2312" w:cs="仿宋_GB2312"/>
                <w:i w:val="0"/>
                <w:iCs w:val="0"/>
                <w:color w:val="000000"/>
                <w:kern w:val="0"/>
                <w:sz w:val="18"/>
                <w:szCs w:val="18"/>
                <w:u w:val="none"/>
                <w:lang w:val="en-US" w:eastAsia="zh-CN" w:bidi="ar"/>
              </w:rPr>
              <w:t>2.对情节恶劣违反有关法律法规及承诺，被撤销批准变更决定的申请企业，将按自治区大数据发展局《广西壮族自治区承诺审批办法（试行）》（桂数发〔2020〕27号）要求，被视为失信联合惩戒对象报备广西公共信用信息平台，</w:t>
            </w:r>
            <w:r>
              <w:rPr>
                <w:rFonts w:hint="eastAsia" w:ascii="仿宋_GB2312" w:hAnsi="宋体" w:cs="仿宋_GB2312"/>
                <w:i w:val="0"/>
                <w:iCs w:val="0"/>
                <w:color w:val="000000"/>
                <w:kern w:val="0"/>
                <w:sz w:val="18"/>
                <w:szCs w:val="18"/>
                <w:u w:val="none"/>
                <w:lang w:val="en-US" w:eastAsia="zh-CN" w:bidi="ar"/>
              </w:rPr>
              <w:t>列</w:t>
            </w:r>
            <w:r>
              <w:rPr>
                <w:rFonts w:hint="eastAsia" w:ascii="仿宋_GB2312" w:hAnsi="宋体" w:eastAsia="仿宋_GB2312" w:cs="仿宋_GB2312"/>
                <w:i w:val="0"/>
                <w:iCs w:val="0"/>
                <w:color w:val="000000"/>
                <w:kern w:val="0"/>
                <w:sz w:val="18"/>
                <w:szCs w:val="18"/>
                <w:u w:val="none"/>
                <w:lang w:val="en-US" w:eastAsia="zh-CN" w:bidi="ar"/>
              </w:rPr>
              <w:t>入失信黑名单数据库。</w:t>
            </w:r>
          </w:p>
        </w:tc>
        <w:tc>
          <w:tcPr>
            <w:tcW w:w="9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trPr>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jc w:val="left"/>
              <w:rPr>
                <w:rFonts w:hint="eastAsia" w:ascii="仿宋_GB2312" w:hAnsi="宋体" w:eastAsia="仿宋_GB2312" w:cs="仿宋_GB2312"/>
                <w:i w:val="0"/>
                <w:iCs w:val="0"/>
                <w:color w:val="000000"/>
                <w:sz w:val="21"/>
                <w:szCs w:val="21"/>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jc w:val="left"/>
              <w:rPr>
                <w:rFonts w:hint="eastAsia" w:ascii="仿宋_GB2312" w:hAnsi="宋体" w:eastAsia="仿宋_GB2312" w:cs="仿宋_GB2312"/>
                <w:i w:val="0"/>
                <w:iCs w:val="0"/>
                <w:color w:val="000000"/>
                <w:sz w:val="21"/>
                <w:szCs w:val="21"/>
                <w:u w:val="none"/>
              </w:rPr>
            </w:pPr>
          </w:p>
        </w:tc>
        <w:tc>
          <w:tcPr>
            <w:tcW w:w="8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jc w:val="left"/>
              <w:rPr>
                <w:rFonts w:hint="eastAsia" w:ascii="仿宋_GB2312" w:hAnsi="宋体" w:eastAsia="仿宋_GB2312" w:cs="仿宋_GB2312"/>
                <w:i w:val="0"/>
                <w:iCs w:val="0"/>
                <w:color w:val="000000"/>
                <w:sz w:val="21"/>
                <w:szCs w:val="21"/>
                <w:u w:val="none"/>
              </w:rPr>
            </w:pPr>
          </w:p>
        </w:tc>
        <w:tc>
          <w:tcPr>
            <w:tcW w:w="13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jc w:val="left"/>
              <w:rPr>
                <w:rFonts w:hint="eastAsia" w:ascii="仿宋_GB2312" w:hAnsi="宋体" w:eastAsia="仿宋_GB2312" w:cs="仿宋_GB2312"/>
                <w:i w:val="0"/>
                <w:iCs w:val="0"/>
                <w:color w:val="000000"/>
                <w:sz w:val="21"/>
                <w:szCs w:val="21"/>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jc w:val="left"/>
              <w:rPr>
                <w:rFonts w:hint="eastAsia" w:ascii="仿宋_GB2312" w:hAnsi="宋体" w:eastAsia="仿宋_GB2312" w:cs="仿宋_GB2312"/>
                <w:i w:val="0"/>
                <w:iCs w:val="0"/>
                <w:color w:val="000000"/>
                <w:sz w:val="21"/>
                <w:szCs w:val="21"/>
                <w:u w:val="none"/>
              </w:rPr>
            </w:pPr>
          </w:p>
        </w:tc>
        <w:tc>
          <w:tcPr>
            <w:tcW w:w="1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jc w:val="left"/>
              <w:rPr>
                <w:rFonts w:hint="eastAsia" w:ascii="仿宋_GB2312" w:hAnsi="宋体" w:eastAsia="仿宋_GB2312" w:cs="仿宋_GB2312"/>
                <w:i w:val="0"/>
                <w:iCs w:val="0"/>
                <w:color w:val="000000"/>
                <w:sz w:val="21"/>
                <w:szCs w:val="21"/>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jc w:val="left"/>
              <w:rPr>
                <w:rFonts w:hint="eastAsia" w:ascii="仿宋_GB2312" w:hAnsi="宋体" w:eastAsia="仿宋_GB2312" w:cs="仿宋_GB2312"/>
                <w:i w:val="0"/>
                <w:iCs w:val="0"/>
                <w:color w:val="000000"/>
                <w:kern w:val="0"/>
                <w:sz w:val="21"/>
                <w:szCs w:val="21"/>
                <w:u w:val="none"/>
                <w:lang w:val="en-US" w:eastAsia="zh-CN" w:bidi="ar"/>
              </w:rPr>
            </w:pP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2.典当行经营场所及保管库房平面图、建筑结构图</w:t>
            </w: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jc w:val="left"/>
              <w:rPr>
                <w:rFonts w:hint="eastAsia" w:ascii="仿宋_GB2312" w:hAnsi="宋体" w:eastAsia="仿宋_GB2312" w:cs="仿宋_GB2312"/>
                <w:i w:val="0"/>
                <w:iCs w:val="0"/>
                <w:color w:val="000000"/>
                <w:sz w:val="20"/>
                <w:szCs w:val="20"/>
                <w:u w:val="none"/>
              </w:rPr>
            </w:pPr>
          </w:p>
        </w:tc>
        <w:tc>
          <w:tcPr>
            <w:tcW w:w="14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jc w:val="left"/>
              <w:rPr>
                <w:rFonts w:hint="eastAsia" w:ascii="仿宋_GB2312" w:hAnsi="宋体" w:eastAsia="仿宋_GB2312" w:cs="仿宋_GB2312"/>
                <w:i w:val="0"/>
                <w:iCs w:val="0"/>
                <w:color w:val="000000"/>
                <w:sz w:val="20"/>
                <w:szCs w:val="20"/>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val="0"/>
              <w:jc w:val="left"/>
              <w:rPr>
                <w:rFonts w:hint="eastAsia" w:ascii="仿宋_GB2312" w:hAnsi="宋体" w:eastAsia="仿宋_GB2312" w:cs="仿宋_GB2312"/>
                <w:i w:val="0"/>
                <w:iCs w:val="0"/>
                <w:color w:val="000000"/>
                <w:sz w:val="18"/>
                <w:szCs w:val="18"/>
                <w:u w:val="none"/>
              </w:rPr>
            </w:pPr>
          </w:p>
        </w:tc>
        <w:tc>
          <w:tcPr>
            <w:tcW w:w="9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0" w:hRule="atLeast"/>
        </w:trPr>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8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13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2"/>
                <w:szCs w:val="22"/>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19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14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2"/>
                <w:szCs w:val="22"/>
                <w:u w:val="none"/>
              </w:rPr>
            </w:pPr>
          </w:p>
        </w:tc>
        <w:tc>
          <w:tcPr>
            <w:tcW w:w="9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仿宋_GB2312" w:hAnsi="宋体" w:eastAsia="仿宋_GB2312" w:cs="仿宋_GB2312"/>
                <w:i w:val="0"/>
                <w:iCs w:val="0"/>
                <w:color w:val="000000"/>
                <w:sz w:val="24"/>
                <w:szCs w:val="24"/>
                <w:u w:val="none"/>
              </w:rPr>
            </w:pPr>
          </w:p>
        </w:tc>
      </w:tr>
    </w:tbl>
    <w:p>
      <w:pPr>
        <w:pStyle w:val="2"/>
        <w:rPr>
          <w:rFonts w:hint="default"/>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黑体" w:cs="Times New Roman"/>
          <w:sz w:val="32"/>
          <w:szCs w:val="32"/>
          <w:lang w:eastAsia="zh-CN"/>
        </w:rPr>
      </w:pPr>
      <w:r>
        <w:rPr>
          <w:rFonts w:hint="default" w:ascii="Times New Roman" w:hAnsi="Times New Roman" w:eastAsia="黑体" w:cs="Times New Roman"/>
          <w:sz w:val="32"/>
          <w:szCs w:val="32"/>
        </w:rPr>
        <w:t>附件</w:t>
      </w:r>
      <w:r>
        <w:rPr>
          <w:rFonts w:hint="eastAsia" w:eastAsia="黑体" w:cs="Times New Roman"/>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rPr>
      </w:pPr>
      <w:r>
        <w:rPr>
          <w:rFonts w:hint="eastAsia" w:ascii="方正小标宋简体" w:hAnsi="方正小标宋简体" w:eastAsia="方正小标宋简体" w:cs="方正小标宋简体"/>
          <w:sz w:val="44"/>
          <w:szCs w:val="44"/>
        </w:rPr>
        <w:t>2022年典当行分支机构</w:t>
      </w:r>
      <w:r>
        <w:rPr>
          <w:rFonts w:hint="eastAsia" w:ascii="方正小标宋简体" w:hAnsi="方正小标宋简体" w:eastAsia="方正小标宋简体" w:cs="方正小标宋简体"/>
          <w:sz w:val="44"/>
          <w:szCs w:val="44"/>
          <w:lang w:eastAsia="zh-CN"/>
        </w:rPr>
        <w:t>住所</w:t>
      </w:r>
      <w:r>
        <w:rPr>
          <w:rFonts w:hint="eastAsia" w:ascii="方正小标宋简体" w:hAnsi="方正小标宋简体" w:eastAsia="方正小标宋简体" w:cs="方正小标宋简体"/>
          <w:sz w:val="44"/>
          <w:szCs w:val="44"/>
        </w:rPr>
        <w:t>变更承诺审批事项办理流程规范表</w:t>
      </w:r>
    </w:p>
    <w:tbl>
      <w:tblPr>
        <w:tblStyle w:val="7"/>
        <w:tblW w:w="1521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5"/>
        <w:gridCol w:w="1016"/>
        <w:gridCol w:w="871"/>
        <w:gridCol w:w="1351"/>
        <w:gridCol w:w="1045"/>
        <w:gridCol w:w="1961"/>
        <w:gridCol w:w="1089"/>
        <w:gridCol w:w="1263"/>
        <w:gridCol w:w="1045"/>
        <w:gridCol w:w="1496"/>
        <w:gridCol w:w="1919"/>
        <w:gridCol w:w="9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9" w:hRule="atLeast"/>
        </w:trPr>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事项名称</w:t>
            </w:r>
          </w:p>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（按最小颗粒度填写）</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事项类型</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行使层级</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业务条线</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自治区</w:t>
            </w:r>
          </w:p>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主管部门</w:t>
            </w:r>
          </w:p>
        </w:tc>
        <w:tc>
          <w:tcPr>
            <w:tcW w:w="1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行政相对人申请承诺审批需满足的条件</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承诺审批方式</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可承诺审批的申请材料</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作出决定方式</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失信情形</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失信惩戒措施</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6" w:hRule="atLeast"/>
        </w:trPr>
        <w:tc>
          <w:tcPr>
            <w:tcW w:w="1205"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典当行</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分支机构</w:t>
            </w:r>
            <w:r>
              <w:rPr>
                <w:rFonts w:hint="eastAsia" w:ascii="仿宋_GB2312" w:hAnsi="宋体" w:cs="仿宋_GB2312"/>
                <w:i w:val="0"/>
                <w:iCs w:val="0"/>
                <w:color w:val="000000"/>
                <w:kern w:val="0"/>
                <w:sz w:val="21"/>
                <w:szCs w:val="21"/>
                <w:u w:val="none"/>
                <w:lang w:val="en-US" w:eastAsia="zh-CN" w:bidi="ar"/>
              </w:rPr>
              <w:t>住所</w:t>
            </w:r>
            <w:r>
              <w:rPr>
                <w:rFonts w:hint="eastAsia" w:ascii="仿宋_GB2312" w:hAnsi="宋体" w:eastAsia="仿宋_GB2312" w:cs="仿宋_GB2312"/>
                <w:i w:val="0"/>
                <w:iCs w:val="0"/>
                <w:color w:val="000000"/>
                <w:kern w:val="0"/>
                <w:sz w:val="21"/>
                <w:szCs w:val="21"/>
                <w:u w:val="none"/>
                <w:lang w:val="en-US" w:eastAsia="zh-CN" w:bidi="ar"/>
              </w:rPr>
              <w:t>变更</w:t>
            </w:r>
          </w:p>
        </w:tc>
        <w:tc>
          <w:tcPr>
            <w:tcW w:w="101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承诺</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审批</w:t>
            </w:r>
          </w:p>
        </w:tc>
        <w:tc>
          <w:tcPr>
            <w:tcW w:w="871"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自治区本级、设区市</w:t>
            </w:r>
          </w:p>
        </w:tc>
        <w:tc>
          <w:tcPr>
            <w:tcW w:w="1351"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numPr>
                <w:numId w:val="0"/>
              </w:numPr>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cs="仿宋_GB2312"/>
                <w:i w:val="0"/>
                <w:iCs w:val="0"/>
                <w:color w:val="000000"/>
                <w:kern w:val="0"/>
                <w:sz w:val="21"/>
                <w:szCs w:val="21"/>
                <w:u w:val="none"/>
                <w:lang w:val="en-US" w:eastAsia="zh-CN" w:bidi="ar"/>
              </w:rPr>
              <w:t>1.</w:t>
            </w:r>
            <w:r>
              <w:rPr>
                <w:rFonts w:hint="eastAsia" w:ascii="仿宋_GB2312" w:hAnsi="宋体" w:eastAsia="仿宋_GB2312" w:cs="仿宋_GB2312"/>
                <w:i w:val="0"/>
                <w:iCs w:val="0"/>
                <w:color w:val="000000"/>
                <w:kern w:val="0"/>
                <w:sz w:val="21"/>
                <w:szCs w:val="21"/>
                <w:u w:val="none"/>
                <w:lang w:val="en-US" w:eastAsia="zh-CN" w:bidi="ar"/>
              </w:rPr>
              <w:t>申请人通过自治区行政服务中心窗口或广西数字政务一体化平台网上提交申请；</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ind w:left="0" w:leftChars="0" w:firstLine="0" w:firstLineChars="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2.申请人在提交承诺书和申请变更住所登记表后60个工作日内，将承诺补交材料送属地设区市地方金融监管部门初审，后报自治区地方金融监管局终审。</w:t>
            </w:r>
          </w:p>
        </w:tc>
        <w:tc>
          <w:tcPr>
            <w:tcW w:w="1045"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自治区</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地方金融监管局</w:t>
            </w:r>
          </w:p>
        </w:tc>
        <w:tc>
          <w:tcPr>
            <w:tcW w:w="1961"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cs="仿宋_GB2312"/>
                <w:i w:val="0"/>
                <w:iCs w:val="0"/>
                <w:color w:val="000000"/>
                <w:kern w:val="0"/>
                <w:sz w:val="20"/>
                <w:szCs w:val="20"/>
                <w:u w:val="none"/>
                <w:lang w:val="en-US" w:eastAsia="zh-CN" w:bidi="ar"/>
              </w:rPr>
              <w:t>1.</w:t>
            </w:r>
            <w:r>
              <w:rPr>
                <w:rFonts w:hint="eastAsia" w:ascii="仿宋_GB2312" w:hAnsi="宋体" w:eastAsia="仿宋_GB2312" w:cs="仿宋_GB2312"/>
                <w:i w:val="0"/>
                <w:iCs w:val="0"/>
                <w:color w:val="000000"/>
                <w:kern w:val="0"/>
                <w:sz w:val="20"/>
                <w:szCs w:val="20"/>
                <w:u w:val="none"/>
                <w:lang w:val="en-US" w:eastAsia="zh-CN" w:bidi="ar"/>
              </w:rPr>
              <w:t>经广西壮族自治区人民政府地方金融监督管理部门批准设立，年审合格、无违法违规经营行为、符合《广西壮族自治区典当行设立、变更及终止工作指引（试行）》（桂金监贰〔2022〕1号）中关于变更住所条件要求的典当行分支机构。</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cs="仿宋_GB2312"/>
                <w:i w:val="0"/>
                <w:iCs w:val="0"/>
                <w:color w:val="000000"/>
                <w:kern w:val="0"/>
                <w:sz w:val="20"/>
                <w:szCs w:val="20"/>
                <w:u w:val="none"/>
                <w:lang w:val="en-US" w:eastAsia="zh-CN" w:bidi="ar"/>
              </w:rPr>
              <w:t>2.</w:t>
            </w:r>
            <w:r>
              <w:rPr>
                <w:rFonts w:hint="eastAsia" w:ascii="仿宋_GB2312" w:hAnsi="宋体" w:eastAsia="仿宋_GB2312" w:cs="仿宋_GB2312"/>
                <w:i w:val="0"/>
                <w:iCs w:val="0"/>
                <w:color w:val="000000"/>
                <w:kern w:val="0"/>
                <w:sz w:val="20"/>
                <w:szCs w:val="20"/>
                <w:u w:val="none"/>
                <w:lang w:val="en-US" w:eastAsia="zh-CN" w:bidi="ar"/>
              </w:rPr>
              <w:t xml:space="preserve">申请典当行分支机构和其总行及法定代表人未列入失信联合惩戒对象名单或失信已修复。       </w:t>
            </w:r>
            <w:r>
              <w:rPr>
                <w:rFonts w:hint="eastAsia" w:ascii="仿宋_GB2312" w:hAnsi="宋体" w:cs="仿宋_GB2312"/>
                <w:i w:val="0"/>
                <w:iCs w:val="0"/>
                <w:color w:val="000000"/>
                <w:kern w:val="0"/>
                <w:sz w:val="20"/>
                <w:szCs w:val="20"/>
                <w:u w:val="none"/>
                <w:lang w:val="en-US" w:eastAsia="zh-CN" w:bidi="ar"/>
              </w:rPr>
              <w:t>3.</w:t>
            </w:r>
            <w:r>
              <w:rPr>
                <w:rFonts w:hint="eastAsia" w:ascii="仿宋_GB2312" w:hAnsi="宋体" w:eastAsia="仿宋_GB2312" w:cs="仿宋_GB2312"/>
                <w:i w:val="0"/>
                <w:iCs w:val="0"/>
                <w:color w:val="000000"/>
                <w:kern w:val="0"/>
                <w:sz w:val="20"/>
                <w:szCs w:val="20"/>
                <w:u w:val="none"/>
                <w:lang w:val="en-US" w:eastAsia="zh-CN" w:bidi="ar"/>
              </w:rPr>
              <w:t>申请典当行分支机构和其总行</w:t>
            </w:r>
            <w:r>
              <w:rPr>
                <w:rFonts w:hint="eastAsia" w:ascii="仿宋_GB2312" w:hAnsi="宋体" w:cs="仿宋_GB2312"/>
                <w:i w:val="0"/>
                <w:iCs w:val="0"/>
                <w:color w:val="000000"/>
                <w:kern w:val="0"/>
                <w:sz w:val="20"/>
                <w:szCs w:val="20"/>
                <w:u w:val="none"/>
                <w:lang w:val="en-US" w:eastAsia="zh-CN" w:bidi="ar"/>
              </w:rPr>
              <w:t>2</w:t>
            </w:r>
            <w:r>
              <w:rPr>
                <w:rFonts w:hint="eastAsia" w:ascii="仿宋_GB2312" w:hAnsi="宋体" w:eastAsia="仿宋_GB2312" w:cs="仿宋_GB2312"/>
                <w:i w:val="0"/>
                <w:iCs w:val="0"/>
                <w:color w:val="000000"/>
                <w:kern w:val="0"/>
                <w:sz w:val="20"/>
                <w:szCs w:val="20"/>
                <w:u w:val="none"/>
                <w:lang w:val="en-US" w:eastAsia="zh-CN" w:bidi="ar"/>
              </w:rPr>
              <w:t>年内未因违法违规经营受过行政处罚。</w:t>
            </w:r>
          </w:p>
        </w:tc>
        <w:tc>
          <w:tcPr>
            <w:tcW w:w="1089"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申请人事前承诺，政府部门作出审批决定，申请人事后补齐材料。</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1.公司章程修正案（不涉及章程修改的，则无需提供）</w:t>
            </w:r>
          </w:p>
        </w:tc>
        <w:tc>
          <w:tcPr>
            <w:tcW w:w="1045"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在该事项的承诺办结时限内作出决定。</w:t>
            </w:r>
          </w:p>
        </w:tc>
        <w:tc>
          <w:tcPr>
            <w:tcW w:w="149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numPr>
                <w:numId w:val="0"/>
              </w:numPr>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cs="仿宋_GB2312"/>
                <w:i w:val="0"/>
                <w:iCs w:val="0"/>
                <w:color w:val="000000"/>
                <w:kern w:val="0"/>
                <w:sz w:val="21"/>
                <w:szCs w:val="21"/>
                <w:u w:val="none"/>
                <w:lang w:val="en-US" w:eastAsia="zh-CN" w:bidi="ar"/>
              </w:rPr>
              <w:t>1.</w:t>
            </w:r>
            <w:r>
              <w:rPr>
                <w:rFonts w:hint="eastAsia" w:ascii="仿宋_GB2312" w:hAnsi="宋体" w:eastAsia="仿宋_GB2312" w:cs="仿宋_GB2312"/>
                <w:i w:val="0"/>
                <w:iCs w:val="0"/>
                <w:color w:val="000000"/>
                <w:kern w:val="0"/>
                <w:sz w:val="21"/>
                <w:szCs w:val="21"/>
                <w:u w:val="none"/>
                <w:lang w:val="en-US" w:eastAsia="zh-CN" w:bidi="ar"/>
              </w:rPr>
              <w:t>未按承诺要求在提交承诺书和申请变更住所登记表后60个工作日内补交材料的；</w:t>
            </w:r>
          </w:p>
          <w:p>
            <w:pPr>
              <w:keepNext w:val="0"/>
              <w:keepLines w:val="0"/>
              <w:pageBreakBefore w:val="0"/>
              <w:widowControl/>
              <w:numPr>
                <w:numId w:val="0"/>
              </w:numPr>
              <w:suppressLineNumbers w:val="0"/>
              <w:kinsoku/>
              <w:wordWrap/>
              <w:overflowPunct/>
              <w:topLinePunct w:val="0"/>
              <w:autoSpaceDE/>
              <w:autoSpaceDN/>
              <w:bidi w:val="0"/>
              <w:adjustRightInd/>
              <w:snapToGrid w:val="0"/>
              <w:ind w:leftChars="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cs="仿宋_GB2312"/>
                <w:i w:val="0"/>
                <w:iCs w:val="0"/>
                <w:color w:val="000000"/>
                <w:kern w:val="0"/>
                <w:sz w:val="21"/>
                <w:szCs w:val="21"/>
                <w:u w:val="none"/>
                <w:lang w:val="en-US" w:eastAsia="zh-CN" w:bidi="ar"/>
              </w:rPr>
              <w:t>2.</w:t>
            </w:r>
            <w:r>
              <w:rPr>
                <w:rFonts w:hint="eastAsia" w:ascii="仿宋_GB2312" w:hAnsi="宋体" w:eastAsia="仿宋_GB2312" w:cs="仿宋_GB2312"/>
                <w:i w:val="0"/>
                <w:iCs w:val="0"/>
                <w:color w:val="000000"/>
                <w:kern w:val="0"/>
                <w:sz w:val="21"/>
                <w:szCs w:val="21"/>
                <w:u w:val="none"/>
                <w:lang w:val="en-US" w:eastAsia="zh-CN" w:bidi="ar"/>
              </w:rPr>
              <w:t>补交材料不达要求的；</w:t>
            </w:r>
          </w:p>
          <w:p>
            <w:pPr>
              <w:keepNext w:val="0"/>
              <w:keepLines w:val="0"/>
              <w:pageBreakBefore w:val="0"/>
              <w:widowControl/>
              <w:numPr>
                <w:numId w:val="0"/>
              </w:numPr>
              <w:suppressLineNumbers w:val="0"/>
              <w:kinsoku/>
              <w:wordWrap/>
              <w:overflowPunct/>
              <w:topLinePunct w:val="0"/>
              <w:autoSpaceDE/>
              <w:autoSpaceDN/>
              <w:bidi w:val="0"/>
              <w:adjustRightInd/>
              <w:snapToGrid w:val="0"/>
              <w:ind w:leftChars="0"/>
              <w:jc w:val="left"/>
              <w:textAlignment w:val="center"/>
              <w:rPr>
                <w:rFonts w:hint="eastAsia" w:ascii="仿宋_GB2312" w:hAnsi="宋体" w:eastAsia="仿宋_GB2312" w:cs="仿宋_GB2312"/>
                <w:i w:val="0"/>
                <w:iCs w:val="0"/>
                <w:color w:val="000000"/>
                <w:kern w:val="0"/>
                <w:sz w:val="21"/>
                <w:szCs w:val="21"/>
                <w:u w:val="none"/>
                <w:lang w:val="en-US" w:eastAsia="zh-CN" w:bidi="ar"/>
              </w:rPr>
            </w:pPr>
            <w:r>
              <w:rPr>
                <w:rFonts w:hint="eastAsia" w:ascii="仿宋_GB2312" w:hAnsi="宋体" w:cs="仿宋_GB2312"/>
                <w:i w:val="0"/>
                <w:iCs w:val="0"/>
                <w:color w:val="000000"/>
                <w:kern w:val="0"/>
                <w:sz w:val="21"/>
                <w:szCs w:val="21"/>
                <w:u w:val="none"/>
                <w:lang w:val="en-US" w:eastAsia="zh-CN" w:bidi="ar"/>
              </w:rPr>
              <w:t>3.</w:t>
            </w:r>
            <w:r>
              <w:rPr>
                <w:rFonts w:hint="eastAsia" w:ascii="仿宋_GB2312" w:hAnsi="宋体" w:eastAsia="仿宋_GB2312" w:cs="仿宋_GB2312"/>
                <w:i w:val="0"/>
                <w:iCs w:val="0"/>
                <w:color w:val="000000"/>
                <w:kern w:val="0"/>
                <w:sz w:val="21"/>
                <w:szCs w:val="21"/>
                <w:u w:val="none"/>
                <w:lang w:val="en-US" w:eastAsia="zh-CN" w:bidi="ar"/>
              </w:rPr>
              <w:t>现场验看与提供材料不相符的，不符审批条件的。</w:t>
            </w:r>
          </w:p>
        </w:tc>
        <w:tc>
          <w:tcPr>
            <w:tcW w:w="1919"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18"/>
                <w:szCs w:val="18"/>
                <w:u w:val="none"/>
                <w:lang w:val="en-US" w:eastAsia="zh-CN" w:bidi="ar"/>
              </w:rPr>
            </w:pPr>
            <w:r>
              <w:rPr>
                <w:rFonts w:hint="eastAsia" w:ascii="仿宋_GB2312" w:hAnsi="宋体" w:eastAsia="仿宋_GB2312" w:cs="仿宋_GB2312"/>
                <w:i w:val="0"/>
                <w:iCs w:val="0"/>
                <w:color w:val="000000"/>
                <w:kern w:val="0"/>
                <w:sz w:val="18"/>
                <w:szCs w:val="18"/>
                <w:u w:val="none"/>
                <w:lang w:val="en-US" w:eastAsia="zh-CN" w:bidi="ar"/>
              </w:rPr>
              <w:t>1.自治区地方金融监管局对申请企业提交材料的真实性进行核查，发现申请企业实际情况与承诺书不符的，要求属地设区市地方金融监管部门督促其进行整改，整改后仍不符合要求的，自治区地方金融监管局将撤销原批准变更决定。</w:t>
            </w:r>
          </w:p>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仿宋_GB2312" w:hAnsi="宋体" w:eastAsia="仿宋_GB2312" w:cs="仿宋_GB2312"/>
                <w:i w:val="0"/>
                <w:iCs w:val="0"/>
                <w:color w:val="000000"/>
                <w:kern w:val="0"/>
                <w:sz w:val="18"/>
                <w:szCs w:val="18"/>
                <w:u w:val="none"/>
                <w:lang w:val="en-US" w:eastAsia="zh-CN" w:bidi="ar"/>
              </w:rPr>
            </w:pPr>
            <w:r>
              <w:rPr>
                <w:rFonts w:hint="eastAsia" w:ascii="仿宋_GB2312" w:hAnsi="宋体" w:eastAsia="仿宋_GB2312" w:cs="仿宋_GB2312"/>
                <w:i w:val="0"/>
                <w:iCs w:val="0"/>
                <w:color w:val="000000"/>
                <w:kern w:val="0"/>
                <w:sz w:val="18"/>
                <w:szCs w:val="18"/>
                <w:u w:val="none"/>
                <w:lang w:val="en-US" w:eastAsia="zh-CN" w:bidi="ar"/>
              </w:rPr>
              <w:t>2.对情节恶劣违反有关法律法规及承诺，被撤销批准变更决定的申请企业，将按自治区大数据发展局《广西壮族自治区承诺审批办法（试行）》（桂数发〔2020〕27号）要求，被视为失信联合惩戒对象报备广西公共信用信息平台，</w:t>
            </w:r>
            <w:r>
              <w:rPr>
                <w:rFonts w:hint="eastAsia" w:ascii="仿宋_GB2312" w:hAnsi="宋体" w:cs="仿宋_GB2312"/>
                <w:i w:val="0"/>
                <w:iCs w:val="0"/>
                <w:color w:val="000000"/>
                <w:kern w:val="0"/>
                <w:sz w:val="18"/>
                <w:szCs w:val="18"/>
                <w:u w:val="none"/>
                <w:lang w:val="en-US" w:eastAsia="zh-CN" w:bidi="ar"/>
              </w:rPr>
              <w:t>列</w:t>
            </w:r>
            <w:r>
              <w:rPr>
                <w:rFonts w:hint="eastAsia" w:ascii="仿宋_GB2312" w:hAnsi="宋体" w:eastAsia="仿宋_GB2312" w:cs="仿宋_GB2312"/>
                <w:i w:val="0"/>
                <w:iCs w:val="0"/>
                <w:color w:val="000000"/>
                <w:kern w:val="0"/>
                <w:sz w:val="18"/>
                <w:szCs w:val="18"/>
                <w:u w:val="none"/>
                <w:lang w:val="en-US" w:eastAsia="zh-CN" w:bidi="ar"/>
              </w:rPr>
              <w:t>入失信黑名单数据库。</w:t>
            </w:r>
          </w:p>
        </w:tc>
        <w:tc>
          <w:tcPr>
            <w:tcW w:w="951"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5" w:hRule="atLeast"/>
        </w:trPr>
        <w:tc>
          <w:tcPr>
            <w:tcW w:w="1205"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kern w:val="0"/>
                <w:sz w:val="22"/>
                <w:szCs w:val="22"/>
                <w:u w:val="none"/>
                <w:lang w:val="en-US" w:eastAsia="zh-CN" w:bidi="ar"/>
              </w:rPr>
            </w:pPr>
          </w:p>
        </w:tc>
        <w:tc>
          <w:tcPr>
            <w:tcW w:w="1016"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kern w:val="0"/>
                <w:sz w:val="22"/>
                <w:szCs w:val="22"/>
                <w:u w:val="none"/>
                <w:lang w:val="en-US" w:eastAsia="zh-CN" w:bidi="ar"/>
              </w:rPr>
            </w:pPr>
          </w:p>
        </w:tc>
        <w:tc>
          <w:tcPr>
            <w:tcW w:w="871"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kern w:val="0"/>
                <w:sz w:val="22"/>
                <w:szCs w:val="22"/>
                <w:u w:val="none"/>
                <w:lang w:val="en-US" w:eastAsia="zh-CN" w:bidi="ar"/>
              </w:rPr>
            </w:pPr>
          </w:p>
        </w:tc>
        <w:tc>
          <w:tcPr>
            <w:tcW w:w="1351"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kern w:val="0"/>
                <w:sz w:val="22"/>
                <w:szCs w:val="22"/>
                <w:u w:val="none"/>
                <w:lang w:val="en-US" w:eastAsia="zh-CN" w:bidi="ar"/>
              </w:rPr>
            </w:pPr>
          </w:p>
        </w:tc>
        <w:tc>
          <w:tcPr>
            <w:tcW w:w="1045"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kern w:val="0"/>
                <w:sz w:val="22"/>
                <w:szCs w:val="22"/>
                <w:u w:val="none"/>
                <w:lang w:val="en-US" w:eastAsia="zh-CN" w:bidi="ar"/>
              </w:rPr>
            </w:pPr>
          </w:p>
        </w:tc>
        <w:tc>
          <w:tcPr>
            <w:tcW w:w="1961"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kern w:val="0"/>
                <w:sz w:val="22"/>
                <w:szCs w:val="22"/>
                <w:u w:val="none"/>
                <w:lang w:val="en-US" w:eastAsia="zh-CN" w:bidi="ar"/>
              </w:rPr>
            </w:pPr>
          </w:p>
        </w:tc>
        <w:tc>
          <w:tcPr>
            <w:tcW w:w="1089"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kern w:val="0"/>
                <w:sz w:val="22"/>
                <w:szCs w:val="22"/>
                <w:u w:val="none"/>
                <w:lang w:val="en-US" w:eastAsia="zh-CN" w:bidi="ar"/>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1"/>
                <w:szCs w:val="21"/>
                <w:u w:val="none"/>
                <w:lang w:val="en-US" w:eastAsia="zh-CN" w:bidi="ar"/>
              </w:rPr>
              <w:t>2.典当行分支机构经营场所及保管库房平面图、建筑结构图</w:t>
            </w:r>
          </w:p>
        </w:tc>
        <w:tc>
          <w:tcPr>
            <w:tcW w:w="1045"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kern w:val="0"/>
                <w:sz w:val="22"/>
                <w:szCs w:val="22"/>
                <w:u w:val="none"/>
                <w:lang w:val="en-US" w:eastAsia="zh-CN" w:bidi="ar"/>
              </w:rPr>
            </w:pPr>
          </w:p>
        </w:tc>
        <w:tc>
          <w:tcPr>
            <w:tcW w:w="1496"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kern w:val="0"/>
                <w:sz w:val="22"/>
                <w:szCs w:val="22"/>
                <w:u w:val="none"/>
                <w:lang w:val="en-US" w:eastAsia="zh-CN" w:bidi="ar"/>
              </w:rPr>
            </w:pPr>
          </w:p>
        </w:tc>
        <w:tc>
          <w:tcPr>
            <w:tcW w:w="1919"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kern w:val="0"/>
                <w:sz w:val="22"/>
                <w:szCs w:val="22"/>
                <w:u w:val="none"/>
                <w:lang w:val="en-US" w:eastAsia="zh-CN" w:bidi="ar"/>
              </w:rPr>
            </w:pPr>
          </w:p>
        </w:tc>
        <w:tc>
          <w:tcPr>
            <w:tcW w:w="951"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top"/>
              <w:rPr>
                <w:rFonts w:hint="eastAsia" w:ascii="黑体" w:hAnsi="宋体" w:eastAsia="黑体" w:cs="黑体"/>
                <w:i w:val="0"/>
                <w:iCs w:val="0"/>
                <w:color w:val="000000"/>
                <w:kern w:val="0"/>
                <w:sz w:val="22"/>
                <w:szCs w:val="22"/>
                <w:u w:val="none"/>
                <w:lang w:val="en-US" w:eastAsia="zh-CN" w:bidi="ar"/>
              </w:rPr>
            </w:pPr>
          </w:p>
        </w:tc>
      </w:tr>
    </w:tbl>
    <w:p>
      <w:pPr>
        <w:pStyle w:val="2"/>
        <w:rPr>
          <w:rFonts w:hint="default"/>
        </w:rPr>
        <w:sectPr>
          <w:footerReference r:id="rId8" w:type="default"/>
          <w:footerReference r:id="rId9" w:type="even"/>
          <w:pgSz w:w="16838" w:h="11906" w:orient="landscape"/>
          <w:pgMar w:top="850" w:right="850" w:bottom="850" w:left="850" w:header="851" w:footer="1587" w:gutter="0"/>
          <w:pgNumType w:fmt="decimal"/>
          <w:cols w:space="0" w:num="1"/>
          <w:rtlGutter w:val="0"/>
          <w:docGrid w:type="linesAndChars" w:linePitch="589" w:charSpace="-842"/>
        </w:sectPr>
      </w:pPr>
    </w:p>
    <w:p>
      <w:pPr>
        <w:rPr>
          <w:rFonts w:hint="eastAsia" w:eastAsia="黑体" w:cs="Times New Roman"/>
          <w:sz w:val="32"/>
          <w:szCs w:val="32"/>
          <w:lang w:val="en-US" w:eastAsia="zh-CN"/>
        </w:rPr>
      </w:pPr>
      <w:r>
        <w:rPr>
          <w:rFonts w:hint="default" w:ascii="Times New Roman" w:hAnsi="Times New Roman" w:eastAsia="黑体" w:cs="Times New Roman"/>
          <w:sz w:val="32"/>
          <w:szCs w:val="32"/>
        </w:rPr>
        <w:t>附件</w:t>
      </w:r>
      <w:r>
        <w:rPr>
          <w:rFonts w:hint="eastAsia" w:eastAsia="黑体" w:cs="Times New Roman"/>
          <w:sz w:val="32"/>
          <w:szCs w:val="32"/>
          <w:lang w:val="en-US" w:eastAsia="zh-CN"/>
        </w:rPr>
        <w:t>3</w:t>
      </w:r>
    </w:p>
    <w:p>
      <w:pPr>
        <w:pStyle w:val="2"/>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4"/>
          <w:szCs w:val="44"/>
        </w:rPr>
      </w:pPr>
      <w:r>
        <w:rPr>
          <w:rFonts w:hint="default" w:ascii="方正小标宋简体" w:hAnsi="方正小标宋简体" w:eastAsia="方正小标宋简体" w:cs="方正小标宋简体"/>
          <w:sz w:val="44"/>
          <w:szCs w:val="44"/>
        </w:rPr>
        <w:t>典当行住所变更承诺审批流程图</w:t>
      </w:r>
    </w:p>
    <w:p>
      <w:pPr>
        <w:keepNext w:val="0"/>
        <w:keepLines w:val="0"/>
        <w:pageBreakBefore w:val="0"/>
        <w:widowControl w:val="0"/>
        <w:kinsoku/>
        <w:wordWrap/>
        <w:overflowPunct/>
        <w:topLinePunct w:val="0"/>
        <w:autoSpaceDE/>
        <w:autoSpaceDN/>
        <w:bidi w:val="0"/>
        <w:adjustRightInd w:val="0"/>
        <w:snapToGrid/>
        <w:jc w:val="left"/>
        <w:textAlignment w:val="auto"/>
        <w:rPr>
          <w:rFonts w:hint="default"/>
        </w:rPr>
      </w:pPr>
      <w:r>
        <w:rPr>
          <w:rFonts w:ascii="黑体" w:hAnsi="黑体" w:eastAsia="黑体"/>
          <w:sz w:val="36"/>
          <w:szCs w:val="36"/>
        </w:rPr>
        <mc:AlternateContent>
          <mc:Choice Requires="wpc">
            <w:drawing>
              <wp:anchor distT="0" distB="0" distL="114300" distR="114300" simplePos="0" relativeHeight="251660288" behindDoc="0" locked="0" layoutInCell="1" allowOverlap="1">
                <wp:simplePos x="0" y="0"/>
                <wp:positionH relativeFrom="column">
                  <wp:posOffset>-510540</wp:posOffset>
                </wp:positionH>
                <wp:positionV relativeFrom="paragraph">
                  <wp:posOffset>588010</wp:posOffset>
                </wp:positionV>
                <wp:extent cx="6544310" cy="5040630"/>
                <wp:effectExtent l="0" t="0" r="8890" b="7620"/>
                <wp:wrapNone/>
                <wp:docPr id="21" name="图片 3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FFFFFF"/>
                        </a:solidFill>
                      </wpc:bg>
                      <wpc:whole>
                        <a:ln>
                          <a:noFill/>
                        </a:ln>
                      </wpc:whole>
                      <wps:wsp>
                        <wps:cNvPr id="30" name="直线 33"/>
                        <wps:cNvCnPr/>
                        <wps:spPr>
                          <a:xfrm>
                            <a:off x="3233089" y="492265"/>
                            <a:ext cx="635" cy="297265"/>
                          </a:xfrm>
                          <a:prstGeom prst="line">
                            <a:avLst/>
                          </a:prstGeom>
                          <a:ln w="9525" cap="flat" cmpd="sng">
                            <a:solidFill>
                              <a:srgbClr val="000000"/>
                            </a:solidFill>
                            <a:prstDash val="solid"/>
                            <a:headEnd type="none" w="med" len="med"/>
                            <a:tailEnd type="triangle" w="med" len="med"/>
                          </a:ln>
                        </wps:spPr>
                        <wps:bodyPr upright="1"/>
                      </wps:wsp>
                      <wps:wsp>
                        <wps:cNvPr id="31" name="矩形 39"/>
                        <wps:cNvSpPr/>
                        <wps:spPr>
                          <a:xfrm>
                            <a:off x="2328764" y="167688"/>
                            <a:ext cx="1772452" cy="37094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方正仿宋_GBK"/>
                                  <w:sz w:val="21"/>
                                  <w:szCs w:val="21"/>
                                </w:rPr>
                              </w:pPr>
                              <w:r>
                                <w:rPr>
                                  <w:rFonts w:hint="eastAsia" w:ascii="宋体" w:hAnsi="宋体"/>
                                  <w:sz w:val="21"/>
                                  <w:szCs w:val="21"/>
                                </w:rPr>
                                <w:t>申请人提出申请</w:t>
                              </w:r>
                            </w:p>
                          </w:txbxContent>
                        </wps:txbx>
                        <wps:bodyPr wrap="square" anchor="ctr" upright="1"/>
                      </wps:wsp>
                      <wps:wsp>
                        <wps:cNvPr id="32" name="矩形 40"/>
                        <wps:cNvSpPr/>
                        <wps:spPr>
                          <a:xfrm>
                            <a:off x="1250950" y="2407920"/>
                            <a:ext cx="4357370" cy="30353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utoSpaceDE w:val="0"/>
                                <w:autoSpaceDN w:val="0"/>
                                <w:adjustRightInd w:val="0"/>
                                <w:snapToGrid w:val="0"/>
                                <w:jc w:val="center"/>
                                <w:rPr>
                                  <w:rFonts w:ascii="宋体" w:hAnsi="宋体" w:cs="宋体"/>
                                  <w:color w:val="000000"/>
                                  <w:sz w:val="21"/>
                                  <w:szCs w:val="21"/>
                                  <w:lang w:val="zh-CN"/>
                                </w:rPr>
                              </w:pPr>
                              <w:r>
                                <w:rPr>
                                  <w:rFonts w:hint="eastAsia" w:ascii="宋体" w:hAnsi="宋体"/>
                                  <w:sz w:val="21"/>
                                  <w:szCs w:val="21"/>
                                </w:rPr>
                                <w:t>单位负责人审批，做出予以同意或不予同意的决定（限1个工作日）</w:t>
                              </w:r>
                            </w:p>
                          </w:txbxContent>
                        </wps:txbx>
                        <wps:bodyPr wrap="square" anchor="ctr" upright="1"/>
                      </wps:wsp>
                      <wps:wsp>
                        <wps:cNvPr id="33" name="矩形 41"/>
                        <wps:cNvSpPr/>
                        <wps:spPr>
                          <a:xfrm>
                            <a:off x="1304290" y="841375"/>
                            <a:ext cx="435102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utoSpaceDE w:val="0"/>
                                <w:autoSpaceDN w:val="0"/>
                                <w:adjustRightInd w:val="0"/>
                                <w:snapToGrid w:val="0"/>
                                <w:spacing w:line="260" w:lineRule="exact"/>
                                <w:jc w:val="center"/>
                                <w:rPr>
                                  <w:rFonts w:ascii="宋体" w:hAnsi="宋体" w:cs="宋体"/>
                                  <w:color w:val="000000"/>
                                  <w:sz w:val="18"/>
                                  <w:szCs w:val="18"/>
                                  <w:lang w:val="zh-CN"/>
                                </w:rPr>
                              </w:pPr>
                              <w:r>
                                <w:rPr>
                                  <w:rFonts w:hint="eastAsia" w:ascii="仿宋_GB2312" w:hAnsi="仿宋_GB2312" w:eastAsia="仿宋_GB2312" w:cs="仿宋_GB2312"/>
                                  <w:color w:val="000000"/>
                                  <w:sz w:val="18"/>
                                  <w:szCs w:val="18"/>
                                  <w:lang w:val="zh-CN"/>
                                </w:rPr>
                                <w:t>自治区政务服务中心窗口首问责任人对申请当场审查做出受理（限</w:t>
                              </w:r>
                              <w:r>
                                <w:rPr>
                                  <w:rFonts w:hint="eastAsia" w:ascii="仿宋_GB2312" w:hAnsi="仿宋_GB2312" w:eastAsia="仿宋_GB2312" w:cs="仿宋_GB2312"/>
                                  <w:color w:val="000000"/>
                                  <w:sz w:val="18"/>
                                  <w:szCs w:val="18"/>
                                </w:rPr>
                                <w:t>1</w:t>
                              </w:r>
                              <w:r>
                                <w:rPr>
                                  <w:rFonts w:hint="eastAsia" w:ascii="仿宋_GB2312" w:hAnsi="仿宋_GB2312" w:eastAsia="仿宋_GB2312" w:cs="仿宋_GB2312"/>
                                  <w:color w:val="000000"/>
                                  <w:sz w:val="18"/>
                                  <w:szCs w:val="18"/>
                                  <w:lang w:val="zh-CN"/>
                                </w:rPr>
                                <w:t>个工作日）</w:t>
                              </w:r>
                            </w:p>
                          </w:txbxContent>
                        </wps:txbx>
                        <wps:bodyPr wrap="square" anchor="ctr" upright="1"/>
                      </wps:wsp>
                      <wps:wsp>
                        <wps:cNvPr id="34" name="直线 49"/>
                        <wps:cNvCnPr/>
                        <wps:spPr>
                          <a:xfrm>
                            <a:off x="3248025" y="1177925"/>
                            <a:ext cx="635" cy="180340"/>
                          </a:xfrm>
                          <a:prstGeom prst="line">
                            <a:avLst/>
                          </a:prstGeom>
                          <a:ln w="9525" cap="flat" cmpd="sng">
                            <a:solidFill>
                              <a:srgbClr val="000000"/>
                            </a:solidFill>
                            <a:prstDash val="solid"/>
                            <a:headEnd type="none" w="med" len="med"/>
                            <a:tailEnd type="triangle" w="med" len="med"/>
                          </a:ln>
                        </wps:spPr>
                        <wps:bodyPr upright="1"/>
                      </wps:wsp>
                      <wps:wsp>
                        <wps:cNvPr id="35" name="直线 50"/>
                        <wps:cNvCnPr/>
                        <wps:spPr>
                          <a:xfrm>
                            <a:off x="3246120" y="2197100"/>
                            <a:ext cx="3175" cy="182245"/>
                          </a:xfrm>
                          <a:prstGeom prst="line">
                            <a:avLst/>
                          </a:prstGeom>
                          <a:ln w="9525" cap="flat" cmpd="sng">
                            <a:solidFill>
                              <a:srgbClr val="000000"/>
                            </a:solidFill>
                            <a:prstDash val="solid"/>
                            <a:headEnd type="none" w="med" len="med"/>
                            <a:tailEnd type="triangle" w="med" len="med"/>
                          </a:ln>
                        </wps:spPr>
                        <wps:bodyPr upright="1"/>
                      </wps:wsp>
                      <wps:wsp>
                        <wps:cNvPr id="36" name="文本框 51"/>
                        <wps:cNvSpPr txBox="1"/>
                        <wps:spPr>
                          <a:xfrm>
                            <a:off x="3218180" y="492760"/>
                            <a:ext cx="2296160" cy="379730"/>
                          </a:xfrm>
                          <a:prstGeom prst="rect">
                            <a:avLst/>
                          </a:prstGeom>
                          <a:noFill/>
                          <a:ln>
                            <a:noFill/>
                          </a:ln>
                        </wps:spPr>
                        <wps:txbx>
                          <w:txbxContent>
                            <w:p>
                              <w:pPr>
                                <w:rPr>
                                  <w:rFonts w:ascii="宋体" w:hAnsi="宋体"/>
                                  <w:sz w:val="20"/>
                                  <w:szCs w:val="20"/>
                                </w:rPr>
                              </w:pPr>
                              <w:r>
                                <w:rPr>
                                  <w:rFonts w:hint="eastAsia" w:ascii="宋体" w:hAnsi="宋体"/>
                                  <w:sz w:val="20"/>
                                  <w:szCs w:val="20"/>
                                </w:rPr>
                                <w:t>申请</w:t>
                              </w:r>
                              <w:r>
                                <w:rPr>
                                  <w:rFonts w:hint="eastAsia" w:ascii="宋体" w:hAnsi="宋体"/>
                                  <w:sz w:val="20"/>
                                  <w:szCs w:val="20"/>
                                  <w:lang w:eastAsia="zh-CN"/>
                                </w:rPr>
                                <w:t>书和承诺书等</w:t>
                              </w:r>
                              <w:r>
                                <w:rPr>
                                  <w:rFonts w:hint="eastAsia" w:ascii="宋体" w:hAnsi="宋体"/>
                                  <w:sz w:val="20"/>
                                  <w:szCs w:val="20"/>
                                </w:rPr>
                                <w:t>符合</w:t>
                              </w:r>
                              <w:r>
                                <w:rPr>
                                  <w:rFonts w:hint="eastAsia" w:ascii="宋体" w:hAnsi="宋体"/>
                                  <w:sz w:val="20"/>
                                  <w:szCs w:val="20"/>
                                  <w:lang w:eastAsia="zh-CN"/>
                                </w:rPr>
                                <w:t>要求</w:t>
                              </w:r>
                              <w:r>
                                <w:rPr>
                                  <w:rFonts w:hint="eastAsia" w:ascii="宋体" w:hAnsi="宋体"/>
                                  <w:sz w:val="20"/>
                                  <w:szCs w:val="20"/>
                                  <w:lang w:val="en-US" w:eastAsia="zh-CN"/>
                                </w:rPr>
                                <w:t>-</w:t>
                              </w:r>
                              <w:r>
                                <w:rPr>
                                  <w:rFonts w:hint="eastAsia" w:ascii="宋体" w:hAnsi="宋体"/>
                                  <w:sz w:val="20"/>
                                  <w:szCs w:val="20"/>
                                </w:rPr>
                                <w:t>决定受理</w:t>
                              </w:r>
                            </w:p>
                            <w:p>
                              <w:pPr>
                                <w:rPr>
                                  <w:rFonts w:ascii="宋体" w:hAnsi="宋体"/>
                                  <w:szCs w:val="21"/>
                                </w:rPr>
                              </w:pPr>
                            </w:p>
                          </w:txbxContent>
                        </wps:txbx>
                        <wps:bodyPr wrap="square" anchor="t" upright="1"/>
                      </wps:wsp>
                      <wps:wsp>
                        <wps:cNvPr id="37" name="矩形 41"/>
                        <wps:cNvSpPr/>
                        <wps:spPr>
                          <a:xfrm>
                            <a:off x="1259840" y="1386840"/>
                            <a:ext cx="4395470" cy="27051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utoSpaceDE w:val="0"/>
                                <w:autoSpaceDN w:val="0"/>
                                <w:adjustRightInd w:val="0"/>
                                <w:snapToGrid w:val="0"/>
                                <w:jc w:val="center"/>
                                <w:rPr>
                                  <w:rFonts w:ascii="宋体" w:hAnsi="宋体" w:cs="宋体"/>
                                  <w:color w:val="000000"/>
                                  <w:sz w:val="21"/>
                                  <w:szCs w:val="21"/>
                                  <w:lang w:val="zh-CN"/>
                                </w:rPr>
                              </w:pPr>
                              <w:r>
                                <w:rPr>
                                  <w:rFonts w:hint="eastAsia" w:ascii="宋体" w:hAnsi="宋体"/>
                                  <w:sz w:val="21"/>
                                  <w:szCs w:val="21"/>
                                </w:rPr>
                                <w:t>监管二处</w:t>
                              </w:r>
                              <w:r>
                                <w:rPr>
                                  <w:rFonts w:hint="eastAsia" w:ascii="宋体" w:hAnsi="宋体"/>
                                  <w:color w:val="000000"/>
                                  <w:sz w:val="21"/>
                                  <w:szCs w:val="21"/>
                                  <w:lang w:val="zh-CN"/>
                                </w:rPr>
                                <w:t>承办人</w:t>
                              </w:r>
                              <w:r>
                                <w:rPr>
                                  <w:rFonts w:hint="eastAsia" w:ascii="宋体" w:hAnsi="宋体" w:cs="宋体"/>
                                  <w:color w:val="000000"/>
                                  <w:sz w:val="21"/>
                                  <w:szCs w:val="21"/>
                                  <w:lang w:val="zh-CN"/>
                                </w:rPr>
                                <w:t>提出初审意见（限</w:t>
                              </w:r>
                              <w:r>
                                <w:rPr>
                                  <w:rFonts w:hint="eastAsia" w:ascii="宋体" w:hAnsi="宋体" w:cs="宋体"/>
                                  <w:color w:val="000000"/>
                                  <w:sz w:val="21"/>
                                  <w:szCs w:val="21"/>
                                </w:rPr>
                                <w:t>1</w:t>
                              </w:r>
                              <w:r>
                                <w:rPr>
                                  <w:rFonts w:hint="eastAsia" w:ascii="宋体" w:hAnsi="宋体" w:cs="宋体"/>
                                  <w:color w:val="000000"/>
                                  <w:sz w:val="21"/>
                                  <w:szCs w:val="21"/>
                                  <w:lang w:val="zh-CN"/>
                                </w:rPr>
                                <w:t>个工作日）</w:t>
                              </w:r>
                            </w:p>
                          </w:txbxContent>
                        </wps:txbx>
                        <wps:bodyPr wrap="square" anchor="ctr" upright="1"/>
                      </wps:wsp>
                      <wps:wsp>
                        <wps:cNvPr id="38" name="矩形 40"/>
                        <wps:cNvSpPr/>
                        <wps:spPr>
                          <a:xfrm>
                            <a:off x="1241425" y="1903730"/>
                            <a:ext cx="4395470" cy="28384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utoSpaceDE w:val="0"/>
                                <w:autoSpaceDN w:val="0"/>
                                <w:adjustRightInd w:val="0"/>
                                <w:snapToGrid w:val="0"/>
                                <w:jc w:val="center"/>
                                <w:rPr>
                                  <w:rFonts w:ascii="宋体" w:hAnsi="宋体" w:cs="宋体"/>
                                  <w:color w:val="000000"/>
                                  <w:sz w:val="21"/>
                                  <w:szCs w:val="21"/>
                                  <w:lang w:val="zh-CN"/>
                                </w:rPr>
                              </w:pPr>
                              <w:r>
                                <w:rPr>
                                  <w:rFonts w:hint="eastAsia" w:ascii="宋体" w:hAnsi="宋体"/>
                                  <w:sz w:val="21"/>
                                  <w:szCs w:val="21"/>
                                </w:rPr>
                                <w:t>监管二处负责人审核（限1个工作日）</w:t>
                              </w:r>
                            </w:p>
                          </w:txbxContent>
                        </wps:txbx>
                        <wps:bodyPr wrap="square" anchor="ctr" upright="1"/>
                      </wps:wsp>
                      <wps:wsp>
                        <wps:cNvPr id="39" name="直线 49"/>
                        <wps:cNvCnPr/>
                        <wps:spPr>
                          <a:xfrm>
                            <a:off x="3241675" y="1694815"/>
                            <a:ext cx="635" cy="180340"/>
                          </a:xfrm>
                          <a:prstGeom prst="line">
                            <a:avLst/>
                          </a:prstGeom>
                          <a:ln w="9525" cap="flat" cmpd="sng">
                            <a:solidFill>
                              <a:srgbClr val="000000"/>
                            </a:solidFill>
                            <a:prstDash val="solid"/>
                            <a:headEnd type="none" w="med" len="med"/>
                            <a:tailEnd type="triangle" w="med" len="med"/>
                          </a:ln>
                        </wps:spPr>
                        <wps:bodyPr upright="1"/>
                      </wps:wsp>
                      <wps:wsp>
                        <wps:cNvPr id="40" name="矩形 42"/>
                        <wps:cNvSpPr/>
                        <wps:spPr>
                          <a:xfrm>
                            <a:off x="1254125" y="2966085"/>
                            <a:ext cx="4382770" cy="3079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utoSpaceDE w:val="0"/>
                                <w:autoSpaceDN w:val="0"/>
                                <w:adjustRightInd w:val="0"/>
                                <w:snapToGrid w:val="0"/>
                                <w:spacing w:line="300" w:lineRule="exact"/>
                                <w:jc w:val="center"/>
                                <w:rPr>
                                  <w:rFonts w:ascii="宋体" w:hAnsi="宋体" w:cs="宋体"/>
                                  <w:color w:val="000000"/>
                                  <w:sz w:val="21"/>
                                  <w:szCs w:val="21"/>
                                  <w:lang w:val="zh-CN"/>
                                </w:rPr>
                              </w:pPr>
                              <w:r>
                                <w:rPr>
                                  <w:rFonts w:hint="eastAsia" w:ascii="宋体" w:hAnsi="宋体" w:cs="宋体"/>
                                  <w:color w:val="000000"/>
                                  <w:sz w:val="21"/>
                                  <w:szCs w:val="21"/>
                                  <w:lang w:val="zh-CN"/>
                                </w:rPr>
                                <w:t>制作决定文件并送达申请人</w:t>
                              </w:r>
                            </w:p>
                          </w:txbxContent>
                        </wps:txbx>
                        <wps:bodyPr wrap="square" anchor="ctr" upright="1"/>
                      </wps:wsp>
                      <wps:wsp>
                        <wps:cNvPr id="41" name="直线 53"/>
                        <wps:cNvCnPr/>
                        <wps:spPr>
                          <a:xfrm>
                            <a:off x="3279140" y="2740660"/>
                            <a:ext cx="635" cy="196850"/>
                          </a:xfrm>
                          <a:prstGeom prst="line">
                            <a:avLst/>
                          </a:prstGeom>
                          <a:ln w="9525" cap="flat" cmpd="sng">
                            <a:solidFill>
                              <a:srgbClr val="000000"/>
                            </a:solidFill>
                            <a:prstDash val="solid"/>
                            <a:headEnd type="none" w="med" len="med"/>
                            <a:tailEnd type="triangle" w="med" len="med"/>
                          </a:ln>
                        </wps:spPr>
                        <wps:bodyPr upright="1"/>
                      </wps:wsp>
                      <wps:wsp>
                        <wps:cNvPr id="42" name="文本框 4"/>
                        <wps:cNvSpPr txBox="1"/>
                        <wps:spPr>
                          <a:xfrm>
                            <a:off x="1273810" y="3528695"/>
                            <a:ext cx="4358640" cy="4013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eastAsiaTheme="minorEastAsia"/>
                                  <w:sz w:val="21"/>
                                  <w:szCs w:val="21"/>
                                  <w:lang w:eastAsia="zh-CN"/>
                                </w:rPr>
                              </w:pPr>
                              <w:r>
                                <w:rPr>
                                  <w:rFonts w:hint="eastAsia"/>
                                  <w:sz w:val="21"/>
                                  <w:szCs w:val="21"/>
                                  <w:lang w:eastAsia="zh-CN"/>
                                </w:rPr>
                                <w:t>申请人在承诺期限内将补齐材料交属地设区市监管部门初审</w:t>
                              </w:r>
                            </w:p>
                          </w:txbxContent>
                        </wps:txbx>
                        <wps:bodyPr rot="0" spcFirstLastPara="0" vertOverflow="overflow" horzOverflow="overflow" vert="horz" wrap="square" lIns="91440" tIns="45720" rIns="91440" bIns="45720" numCol="1" spcCol="0" rtlCol="0" fromWordArt="0" anchor="ctr" anchorCtr="0" forceAA="0" upright="1" compatLnSpc="1">
                          <a:noAutofit/>
                        </wps:bodyPr>
                      </wps:wsp>
                      <wps:wsp>
                        <wps:cNvPr id="43" name="直接箭头连接符 5"/>
                        <wps:cNvCnPr/>
                        <wps:spPr>
                          <a:xfrm>
                            <a:off x="3288030" y="3301365"/>
                            <a:ext cx="0" cy="213995"/>
                          </a:xfrm>
                          <a:prstGeom prst="straightConnector1">
                            <a:avLst/>
                          </a:prstGeom>
                          <a:ln w="12700">
                            <a:tailEnd type="triangle" w="med" len="med"/>
                          </a:ln>
                        </wps:spPr>
                        <wps:style>
                          <a:lnRef idx="1">
                            <a:schemeClr val="dk1"/>
                          </a:lnRef>
                          <a:fillRef idx="0">
                            <a:schemeClr val="dk1"/>
                          </a:fillRef>
                          <a:effectRef idx="0">
                            <a:schemeClr val="dk1"/>
                          </a:effectRef>
                          <a:fontRef idx="minor">
                            <a:schemeClr val="tx1"/>
                          </a:fontRef>
                        </wps:style>
                        <wps:bodyPr/>
                      </wps:wsp>
                      <wps:wsp>
                        <wps:cNvPr id="15" name="文本框 4"/>
                        <wps:cNvSpPr txBox="1"/>
                        <wps:spPr>
                          <a:xfrm>
                            <a:off x="1256030" y="4188460"/>
                            <a:ext cx="4358640" cy="4013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sz w:val="21"/>
                                  <w:szCs w:val="21"/>
                                  <w:lang w:eastAsia="zh-CN"/>
                                </w:rPr>
                              </w:pPr>
                              <w:r>
                                <w:rPr>
                                  <w:rFonts w:hint="eastAsia"/>
                                  <w:sz w:val="21"/>
                                  <w:szCs w:val="21"/>
                                  <w:lang w:eastAsia="zh-CN"/>
                                </w:rPr>
                                <w:t>初审合格后报自治区地方金融监管局终审，符合要求的换发经营许可证</w:t>
                              </w:r>
                            </w:p>
                          </w:txbxContent>
                        </wps:txbx>
                        <wps:bodyPr rot="0" spcFirstLastPara="0" vertOverflow="overflow" horzOverflow="overflow" vert="horz" wrap="square" lIns="91440" tIns="45720" rIns="91440" bIns="45720" numCol="1" spcCol="0" rtlCol="0" fromWordArt="0" anchor="ctr" anchorCtr="0" forceAA="0" upright="1" compatLnSpc="1">
                          <a:noAutofit/>
                        </wps:bodyPr>
                      </wps:wsp>
                      <wps:wsp>
                        <wps:cNvPr id="22" name="直接箭头连接符 5"/>
                        <wps:cNvCnPr/>
                        <wps:spPr>
                          <a:xfrm>
                            <a:off x="3270250" y="3961130"/>
                            <a:ext cx="0" cy="213995"/>
                          </a:xfrm>
                          <a:prstGeom prst="straightConnector1">
                            <a:avLst/>
                          </a:prstGeom>
                          <a:ln w="12700">
                            <a:tailEnd type="triangle" w="med" len="med"/>
                          </a:ln>
                        </wps:spPr>
                        <wps:style>
                          <a:lnRef idx="1">
                            <a:schemeClr val="dk1"/>
                          </a:lnRef>
                          <a:fillRef idx="0">
                            <a:schemeClr val="dk1"/>
                          </a:fillRef>
                          <a:effectRef idx="0">
                            <a:schemeClr val="dk1"/>
                          </a:effectRef>
                          <a:fontRef idx="minor">
                            <a:schemeClr val="tx1"/>
                          </a:fontRef>
                        </wps:style>
                        <wps:bodyPr/>
                      </wps:wsp>
                    </wpc:wpc>
                  </a:graphicData>
                </a:graphic>
              </wp:anchor>
            </w:drawing>
          </mc:Choice>
          <mc:Fallback>
            <w:pict>
              <v:group id="图片 32" o:spid="_x0000_s1026" o:spt="203" style="position:absolute;left:0pt;margin-left:-40.2pt;margin-top:46.3pt;height:396.9pt;width:515.3pt;z-index:251660288;mso-width-relative:page;mso-height-relative:page;" coordsize="6544310,5040630" editas="canvas" o:gfxdata="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">
                <o:lock v:ext="edit" aspectratio="f"/>
                <v:shape id="图片 32" o:spid="_x0000_s1026" style="position:absolute;left:0;top:0;height:5040630;width:6544310;" fillcolor="#FFFFFF" filled="t" stroked="f" coordsize="21600,21600" o:gfxdata="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">
                  <v:fill on="t" focussize="0,0"/>
                  <v:stroke on="f"/>
                  <v:imagedata o:title=""/>
                  <o:lock v:ext="edit" aspectratio="t"/>
                </v:shape>
                <v:line id="直线 33" o:spid="_x0000_s1026" o:spt="20" style="position:absolute;left:3233089;top:492265;height:297265;width:635;" filled="f" stroked="t" coordsize="21600,21600" o:gfxdata="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q2cmG2wAAAAoBAAAPAAAAAAAAAAEAIAAAACIAAABkcnMvZG93&#10;bnJldi54bWxQSwECFAAUAAAACACHTuJAKUmLVf0BAADtAwAADgAAAAAAAAABACAAAAAqAQAAZHJz&#10;L2Uyb0RvYy54bWxQSwUGAAAAAAYABgBZAQAAmQUAAAAA&#10;">
                  <v:fill on="f" focussize="0,0"/>
                  <v:stroke color="#000000" joinstyle="round" endarrow="block"/>
                  <v:imagedata o:title=""/>
                  <o:lock v:ext="edit" aspectratio="f"/>
                </v:line>
                <v:rect id="矩形 39" o:spid="_x0000_s1026" o:spt="1" style="position:absolute;left:2328764;top:167688;height:370946;width:1772452;v-text-anchor:middle;" fillcolor="#FFFFFF" filled="t" stroked="t" coordsize="21600,21600" o:gfxdata="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PkJan9sAAAAKAQAADwAAAAAAAAABACAAAAAiAAAAZHJzL2Rvd25yZXYueG1sUEsBAhQAFAAAAAgA&#10;h07iQFHobs4iAgAAUQQAAA4AAAAAAAAAAQAgAAAAKgEAAGRycy9lMm9Eb2MueG1sUEsFBgAAAAAG&#10;AAYAWQEAAL4FAAAAAA==&#10;">
                  <v:fill on="t" focussize="0,0"/>
                  <v:stroke color="#000000" joinstyle="miter"/>
                  <v:imagedata o:title=""/>
                  <o:lock v:ext="edit" aspectratio="f"/>
                  <v:textbox>
                    <w:txbxContent>
                      <w:p>
                        <w:pPr>
                          <w:jc w:val="center"/>
                          <w:rPr>
                            <w:rFonts w:ascii="宋体" w:hAnsi="宋体" w:eastAsia="方正仿宋_GBK"/>
                            <w:sz w:val="21"/>
                            <w:szCs w:val="21"/>
                          </w:rPr>
                        </w:pPr>
                        <w:r>
                          <w:rPr>
                            <w:rFonts w:hint="eastAsia" w:ascii="宋体" w:hAnsi="宋体"/>
                            <w:sz w:val="21"/>
                            <w:szCs w:val="21"/>
                          </w:rPr>
                          <w:t>申请人提出申请</w:t>
                        </w:r>
                      </w:p>
                    </w:txbxContent>
                  </v:textbox>
                </v:rect>
                <v:rect id="矩形 40" o:spid="_x0000_s1026" o:spt="1" style="position:absolute;left:1250950;top:2407920;height:303530;width:4357370;v-text-anchor:middle;" fillcolor="#FFFFFF" filled="t" stroked="t" coordsize="21600,21600" o:gfxdata="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D5CWp/bAAAACgEAAA8AAAAAAAAAAQAgAAAAIgAAAGRycy9kb3ducmV2LnhtbFBLAQIUABQAAAAI&#10;AIdO4kCNPg2HIwIAAFIEAAAOAAAAAAAAAAEAIAAAACoBAABkcnMvZTJvRG9jLnhtbFBLBQYAAAAA&#10;BgAGAFkBAAC/BQAAAAA=&#10;">
                  <v:fill on="t" focussize="0,0"/>
                  <v:stroke color="#000000" joinstyle="miter"/>
                  <v:imagedata o:title=""/>
                  <o:lock v:ext="edit" aspectratio="f"/>
                  <v:textbox>
                    <w:txbxContent>
                      <w:p>
                        <w:pPr>
                          <w:autoSpaceDE w:val="0"/>
                          <w:autoSpaceDN w:val="0"/>
                          <w:adjustRightInd w:val="0"/>
                          <w:snapToGrid w:val="0"/>
                          <w:jc w:val="center"/>
                          <w:rPr>
                            <w:rFonts w:ascii="宋体" w:hAnsi="宋体" w:cs="宋体"/>
                            <w:color w:val="000000"/>
                            <w:sz w:val="21"/>
                            <w:szCs w:val="21"/>
                            <w:lang w:val="zh-CN"/>
                          </w:rPr>
                        </w:pPr>
                        <w:r>
                          <w:rPr>
                            <w:rFonts w:hint="eastAsia" w:ascii="宋体" w:hAnsi="宋体"/>
                            <w:sz w:val="21"/>
                            <w:szCs w:val="21"/>
                          </w:rPr>
                          <w:t>单位负责人审批，做出予以同意或不予同意的决定（限1个工作日）</w:t>
                        </w:r>
                      </w:p>
                    </w:txbxContent>
                  </v:textbox>
                </v:rect>
                <v:rect id="矩形 41" o:spid="_x0000_s1026" o:spt="1" style="position:absolute;left:1304290;top:841375;height:298450;width:4351020;v-text-anchor:middle;" fillcolor="#FFFFFF" filled="t" stroked="t" coordsize="21600,21600" o:gfxdata="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Qlqf2wAAAAoBAAAPAAAAAAAAAAEAIAAAACIAAABkcnMvZG93bnJldi54bWxQSwECFAAUAAAA&#10;CACHTuJASBORSyQCAABRBAAADgAAAAAAAAABACAAAAAqAQAAZHJzL2Uyb0RvYy54bWxQSwUGAAAA&#10;AAYABgBZAQAAwAUAAAAA&#10;">
                  <v:fill on="t" focussize="0,0"/>
                  <v:stroke color="#000000" joinstyle="miter"/>
                  <v:imagedata o:title=""/>
                  <o:lock v:ext="edit" aspectratio="f"/>
                  <v:textbox>
                    <w:txbxContent>
                      <w:p>
                        <w:pPr>
                          <w:autoSpaceDE w:val="0"/>
                          <w:autoSpaceDN w:val="0"/>
                          <w:adjustRightInd w:val="0"/>
                          <w:snapToGrid w:val="0"/>
                          <w:spacing w:line="260" w:lineRule="exact"/>
                          <w:jc w:val="center"/>
                          <w:rPr>
                            <w:rFonts w:ascii="宋体" w:hAnsi="宋体" w:cs="宋体"/>
                            <w:color w:val="000000"/>
                            <w:sz w:val="18"/>
                            <w:szCs w:val="18"/>
                            <w:lang w:val="zh-CN"/>
                          </w:rPr>
                        </w:pPr>
                        <w:r>
                          <w:rPr>
                            <w:rFonts w:hint="eastAsia" w:ascii="仿宋_GB2312" w:hAnsi="仿宋_GB2312" w:eastAsia="仿宋_GB2312" w:cs="仿宋_GB2312"/>
                            <w:color w:val="000000"/>
                            <w:sz w:val="18"/>
                            <w:szCs w:val="18"/>
                            <w:lang w:val="zh-CN"/>
                          </w:rPr>
                          <w:t>自治区政务服务中心窗口首问责任人对申请当场审查做出受理（限</w:t>
                        </w:r>
                        <w:r>
                          <w:rPr>
                            <w:rFonts w:hint="eastAsia" w:ascii="仿宋_GB2312" w:hAnsi="仿宋_GB2312" w:eastAsia="仿宋_GB2312" w:cs="仿宋_GB2312"/>
                            <w:color w:val="000000"/>
                            <w:sz w:val="18"/>
                            <w:szCs w:val="18"/>
                          </w:rPr>
                          <w:t>1</w:t>
                        </w:r>
                        <w:r>
                          <w:rPr>
                            <w:rFonts w:hint="eastAsia" w:ascii="仿宋_GB2312" w:hAnsi="仿宋_GB2312" w:eastAsia="仿宋_GB2312" w:cs="仿宋_GB2312"/>
                            <w:color w:val="000000"/>
                            <w:sz w:val="18"/>
                            <w:szCs w:val="18"/>
                            <w:lang w:val="zh-CN"/>
                          </w:rPr>
                          <w:t>个工作日）</w:t>
                        </w:r>
                      </w:p>
                    </w:txbxContent>
                  </v:textbox>
                </v:rect>
                <v:line id="直线 49" o:spid="_x0000_s1026" o:spt="20" style="position:absolute;left:3248025;top:1177925;height:180340;width:635;" filled="f" stroked="t" coordsize="21600,21600" o:gfxdata="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6tnJhtsAAAAKAQAADwAAAAAAAAABACAAAAAiAAAAZHJzL2Rv&#10;d25yZXYueG1sUEsBAhQAFAAAAAgAh07iQEwW327+AQAA7gMAAA4AAAAAAAAAAQAgAAAAKgEAAGRy&#10;cy9lMm9Eb2MueG1sUEsFBgAAAAAGAAYAWQEAAJoFAAAAAA==&#10;">
                  <v:fill on="f" focussize="0,0"/>
                  <v:stroke color="#000000" joinstyle="round" endarrow="block"/>
                  <v:imagedata o:title=""/>
                  <o:lock v:ext="edit" aspectratio="f"/>
                </v:line>
                <v:line id="直线 50" o:spid="_x0000_s1026" o:spt="20" style="position:absolute;left:3246120;top:2197100;height:182245;width:3175;" filled="f" stroked="t" coordsize="21600,21600" o:gfxdata="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OrZyYbbAAAACgEAAA8AAAAAAAAAAQAgAAAAIgAAAGRycy9kb3du&#10;cmV2LnhtbFBLAQIUABQAAAAIAIdO4kAwNahu/AEAAO8DAAAOAAAAAAAAAAEAIAAAACoBAABkcnMv&#10;ZTJvRG9jLnhtbFBLBQYAAAAABgAGAFkBAACYBQAAAAA=&#10;">
                  <v:fill on="f" focussize="0,0"/>
                  <v:stroke color="#000000" joinstyle="round" endarrow="block"/>
                  <v:imagedata o:title=""/>
                  <o:lock v:ext="edit" aspectratio="f"/>
                </v:line>
                <v:shape id="文本框 51" o:spid="_x0000_s1026" o:spt="202" type="#_x0000_t202" style="position:absolute;left:3218180;top:492760;height:379730;width:2296160;" filled="f" stroked="f" coordsize="21600,21600" o:gfxdata="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&#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pN7q3YAAAACgEAAA8AAAAAAAAAAQAgAAAAIgAAAGRy&#10;cy9kb3ducmV2LnhtbFBLAQIUABQAAAAIAIdO4kCn4MANzAEAAHQDAAAOAAAAAAAAAAEAIAAAACcB&#10;AABkcnMvZTJvRG9jLnhtbFBLBQYAAAAABgAGAFkBAABlBQAAAAA=&#10;">
                  <v:fill on="f" focussize="0,0"/>
                  <v:stroke on="f"/>
                  <v:imagedata o:title=""/>
                  <o:lock v:ext="edit" aspectratio="f"/>
                  <v:textbox>
                    <w:txbxContent>
                      <w:p>
                        <w:pPr>
                          <w:rPr>
                            <w:rFonts w:ascii="宋体" w:hAnsi="宋体"/>
                            <w:sz w:val="20"/>
                            <w:szCs w:val="20"/>
                          </w:rPr>
                        </w:pPr>
                        <w:r>
                          <w:rPr>
                            <w:rFonts w:hint="eastAsia" w:ascii="宋体" w:hAnsi="宋体"/>
                            <w:sz w:val="20"/>
                            <w:szCs w:val="20"/>
                          </w:rPr>
                          <w:t>申请</w:t>
                        </w:r>
                        <w:r>
                          <w:rPr>
                            <w:rFonts w:hint="eastAsia" w:ascii="宋体" w:hAnsi="宋体"/>
                            <w:sz w:val="20"/>
                            <w:szCs w:val="20"/>
                            <w:lang w:eastAsia="zh-CN"/>
                          </w:rPr>
                          <w:t>书和承诺书等</w:t>
                        </w:r>
                        <w:r>
                          <w:rPr>
                            <w:rFonts w:hint="eastAsia" w:ascii="宋体" w:hAnsi="宋体"/>
                            <w:sz w:val="20"/>
                            <w:szCs w:val="20"/>
                          </w:rPr>
                          <w:t>符合</w:t>
                        </w:r>
                        <w:r>
                          <w:rPr>
                            <w:rFonts w:hint="eastAsia" w:ascii="宋体" w:hAnsi="宋体"/>
                            <w:sz w:val="20"/>
                            <w:szCs w:val="20"/>
                            <w:lang w:eastAsia="zh-CN"/>
                          </w:rPr>
                          <w:t>要求</w:t>
                        </w:r>
                        <w:r>
                          <w:rPr>
                            <w:rFonts w:hint="eastAsia" w:ascii="宋体" w:hAnsi="宋体"/>
                            <w:sz w:val="20"/>
                            <w:szCs w:val="20"/>
                            <w:lang w:val="en-US" w:eastAsia="zh-CN"/>
                          </w:rPr>
                          <w:t>-</w:t>
                        </w:r>
                        <w:r>
                          <w:rPr>
                            <w:rFonts w:hint="eastAsia" w:ascii="宋体" w:hAnsi="宋体"/>
                            <w:sz w:val="20"/>
                            <w:szCs w:val="20"/>
                          </w:rPr>
                          <w:t>决定受理</w:t>
                        </w:r>
                      </w:p>
                      <w:p>
                        <w:pPr>
                          <w:rPr>
                            <w:rFonts w:ascii="宋体" w:hAnsi="宋体"/>
                            <w:szCs w:val="21"/>
                          </w:rPr>
                        </w:pPr>
                      </w:p>
                    </w:txbxContent>
                  </v:textbox>
                </v:shape>
                <v:rect id="矩形 41" o:spid="_x0000_s1026" o:spt="1" style="position:absolute;left:1259840;top:1386840;height:270510;width:4395470;v-text-anchor:middle;" fillcolor="#FFFFFF" filled="t" stroked="t" coordsize="21600,21600" o:gfxdata="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5C&#10;Wp/bAAAACgEAAA8AAAAAAAAAAQAgAAAAIgAAAGRycy9kb3ducmV2LnhtbFBLAQIUABQAAAAIAIdO&#10;4kCSZXiIIAIAAFIEAAAOAAAAAAAAAAEAIAAAACoBAABkcnMvZTJvRG9jLnhtbFBLBQYAAAAABgAG&#10;AFkBAAC8BQAAAAA=&#10;">
                  <v:fill on="t" focussize="0,0"/>
                  <v:stroke color="#000000" joinstyle="miter"/>
                  <v:imagedata o:title=""/>
                  <o:lock v:ext="edit" aspectratio="f"/>
                  <v:textbox>
                    <w:txbxContent>
                      <w:p>
                        <w:pPr>
                          <w:autoSpaceDE w:val="0"/>
                          <w:autoSpaceDN w:val="0"/>
                          <w:adjustRightInd w:val="0"/>
                          <w:snapToGrid w:val="0"/>
                          <w:jc w:val="center"/>
                          <w:rPr>
                            <w:rFonts w:ascii="宋体" w:hAnsi="宋体" w:cs="宋体"/>
                            <w:color w:val="000000"/>
                            <w:sz w:val="21"/>
                            <w:szCs w:val="21"/>
                            <w:lang w:val="zh-CN"/>
                          </w:rPr>
                        </w:pPr>
                        <w:r>
                          <w:rPr>
                            <w:rFonts w:hint="eastAsia" w:ascii="宋体" w:hAnsi="宋体"/>
                            <w:sz w:val="21"/>
                            <w:szCs w:val="21"/>
                          </w:rPr>
                          <w:t>监管二处</w:t>
                        </w:r>
                        <w:r>
                          <w:rPr>
                            <w:rFonts w:hint="eastAsia" w:ascii="宋体" w:hAnsi="宋体"/>
                            <w:color w:val="000000"/>
                            <w:sz w:val="21"/>
                            <w:szCs w:val="21"/>
                            <w:lang w:val="zh-CN"/>
                          </w:rPr>
                          <w:t>承办人</w:t>
                        </w:r>
                        <w:r>
                          <w:rPr>
                            <w:rFonts w:hint="eastAsia" w:ascii="宋体" w:hAnsi="宋体" w:cs="宋体"/>
                            <w:color w:val="000000"/>
                            <w:sz w:val="21"/>
                            <w:szCs w:val="21"/>
                            <w:lang w:val="zh-CN"/>
                          </w:rPr>
                          <w:t>提出初审意见（限</w:t>
                        </w:r>
                        <w:r>
                          <w:rPr>
                            <w:rFonts w:hint="eastAsia" w:ascii="宋体" w:hAnsi="宋体" w:cs="宋体"/>
                            <w:color w:val="000000"/>
                            <w:sz w:val="21"/>
                            <w:szCs w:val="21"/>
                          </w:rPr>
                          <w:t>1</w:t>
                        </w:r>
                        <w:r>
                          <w:rPr>
                            <w:rFonts w:hint="eastAsia" w:ascii="宋体" w:hAnsi="宋体" w:cs="宋体"/>
                            <w:color w:val="000000"/>
                            <w:sz w:val="21"/>
                            <w:szCs w:val="21"/>
                            <w:lang w:val="zh-CN"/>
                          </w:rPr>
                          <w:t>个工作日）</w:t>
                        </w:r>
                      </w:p>
                    </w:txbxContent>
                  </v:textbox>
                </v:rect>
                <v:rect id="矩形 40" o:spid="_x0000_s1026" o:spt="1" style="position:absolute;left:1241425;top:1903730;height:283845;width:4395470;v-text-anchor:middle;" fillcolor="#FFFFFF" filled="t" stroked="t" coordsize="21600,21600" o:gfxdata="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5C&#10;Wp/bAAAACgEAAA8AAAAAAAAAAQAgAAAAIgAAAGRycy9kb3ducmV2LnhtbFBLAQIUABQAAAAIAIdO&#10;4kB7wv0QIAIAAFIEAAAOAAAAAAAAAAEAIAAAACoBAABkcnMvZTJvRG9jLnhtbFBLBQYAAAAABgAG&#10;AFkBAAC8BQAAAAA=&#10;">
                  <v:fill on="t" focussize="0,0"/>
                  <v:stroke color="#000000" joinstyle="miter"/>
                  <v:imagedata o:title=""/>
                  <o:lock v:ext="edit" aspectratio="f"/>
                  <v:textbox>
                    <w:txbxContent>
                      <w:p>
                        <w:pPr>
                          <w:autoSpaceDE w:val="0"/>
                          <w:autoSpaceDN w:val="0"/>
                          <w:adjustRightInd w:val="0"/>
                          <w:snapToGrid w:val="0"/>
                          <w:jc w:val="center"/>
                          <w:rPr>
                            <w:rFonts w:ascii="宋体" w:hAnsi="宋体" w:cs="宋体"/>
                            <w:color w:val="000000"/>
                            <w:sz w:val="21"/>
                            <w:szCs w:val="21"/>
                            <w:lang w:val="zh-CN"/>
                          </w:rPr>
                        </w:pPr>
                        <w:r>
                          <w:rPr>
                            <w:rFonts w:hint="eastAsia" w:ascii="宋体" w:hAnsi="宋体"/>
                            <w:sz w:val="21"/>
                            <w:szCs w:val="21"/>
                          </w:rPr>
                          <w:t>监管二处负责人审核（限1个工作日）</w:t>
                        </w:r>
                      </w:p>
                    </w:txbxContent>
                  </v:textbox>
                </v:rect>
                <v:line id="直线 49" o:spid="_x0000_s1026" o:spt="20" style="position:absolute;left:3241675;top:1694815;height:180340;width:635;" filled="f" stroked="t" coordsize="21600,21600" o:gfxdata="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rZyYbbAAAACgEAAA8AAAAAAAAAAQAgAAAAIgAAAGRycy9k&#10;b3ducmV2LnhtbFBLAQIUABQAAAAIAIdO4kB/M0gb/wEAAO4DAAAOAAAAAAAAAAEAIAAAACoBAABk&#10;cnMvZTJvRG9jLnhtbFBLBQYAAAAABgAGAFkBAACbBQAAAAA=&#10;">
                  <v:fill on="f" focussize="0,0"/>
                  <v:stroke color="#000000" joinstyle="round" endarrow="block"/>
                  <v:imagedata o:title=""/>
                  <o:lock v:ext="edit" aspectratio="f"/>
                </v:line>
                <v:rect id="矩形 42" o:spid="_x0000_s1026" o:spt="1" style="position:absolute;left:1254125;top:2966085;height:307975;width:4382770;v-text-anchor:middle;" fillcolor="#FFFFFF" filled="t" stroked="t" coordsize="21600,21600" o:gfxdata="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D5CWp/bAAAACgEAAA8AAAAAAAAAAQAgAAAAIgAAAGRycy9kb3ducmV2LnhtbFBLAQIUABQAAAAI&#10;AIdO4kCGNB5AIwIAAFIEAAAOAAAAAAAAAAEAIAAAACoBAABkcnMvZTJvRG9jLnhtbFBLBQYAAAAA&#10;BgAGAFkBAAC/BQAAAAA=&#10;">
                  <v:fill on="t" focussize="0,0"/>
                  <v:stroke color="#000000" joinstyle="miter"/>
                  <v:imagedata o:title=""/>
                  <o:lock v:ext="edit" aspectratio="f"/>
                  <v:textbox>
                    <w:txbxContent>
                      <w:p>
                        <w:pPr>
                          <w:autoSpaceDE w:val="0"/>
                          <w:autoSpaceDN w:val="0"/>
                          <w:adjustRightInd w:val="0"/>
                          <w:snapToGrid w:val="0"/>
                          <w:spacing w:line="300" w:lineRule="exact"/>
                          <w:jc w:val="center"/>
                          <w:rPr>
                            <w:rFonts w:ascii="宋体" w:hAnsi="宋体" w:cs="宋体"/>
                            <w:color w:val="000000"/>
                            <w:sz w:val="21"/>
                            <w:szCs w:val="21"/>
                            <w:lang w:val="zh-CN"/>
                          </w:rPr>
                        </w:pPr>
                        <w:r>
                          <w:rPr>
                            <w:rFonts w:hint="eastAsia" w:ascii="宋体" w:hAnsi="宋体" w:cs="宋体"/>
                            <w:color w:val="000000"/>
                            <w:sz w:val="21"/>
                            <w:szCs w:val="21"/>
                            <w:lang w:val="zh-CN"/>
                          </w:rPr>
                          <w:t>制作决定文件并送达申请人</w:t>
                        </w:r>
                      </w:p>
                    </w:txbxContent>
                  </v:textbox>
                </v:rect>
                <v:line id="直线 53" o:spid="_x0000_s1026" o:spt="20" style="position:absolute;left:3279140;top:2740660;height:196850;width:635;" filled="f" stroked="t" coordsize="21600,21600" o:gfxdata="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q2cmG2wAAAAoBAAAPAAAAAAAAAAEAIAAAACIAAABkcnMv&#10;ZG93bnJldi54bWxQSwECFAAUAAAACACHTuJAwVZtQgACAADuAwAADgAAAAAAAAABACAAAAAqAQAA&#10;ZHJzL2Uyb0RvYy54bWxQSwUGAAAAAAYABgBZAQAAnAUAAAAA&#10;">
                  <v:fill on="f" focussize="0,0"/>
                  <v:stroke color="#000000" joinstyle="round" endarrow="block"/>
                  <v:imagedata o:title=""/>
                  <o:lock v:ext="edit" aspectratio="f"/>
                </v:line>
                <v:shape id="文本框 4" o:spid="_x0000_s1026" o:spt="202" type="#_x0000_t202" style="position:absolute;left:1273810;top:3528695;height:401320;width:4358640;v-text-anchor:middle;" fillcolor="#FFFFFF" filled="t" stroked="t" coordsize="21600,21600" o:gfxdata="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2ng67tgAAAAKAQAADwAAAAAAAAABACAAAAAiAAAAZHJzL2Rvd25yZXYu&#10;eG1sUEsBAhQAFAAAAAgAh07iQAU/GpamAgAAYAUAAA4AAAAAAAAAAQAgAAAAJwEAAGRycy9lMm9E&#10;b2MueG1sUEsFBgAAAAAGAAYAWQEAAD8G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eastAsiaTheme="minorEastAsia"/>
                            <w:sz w:val="21"/>
                            <w:szCs w:val="21"/>
                            <w:lang w:eastAsia="zh-CN"/>
                          </w:rPr>
                        </w:pPr>
                        <w:r>
                          <w:rPr>
                            <w:rFonts w:hint="eastAsia"/>
                            <w:sz w:val="21"/>
                            <w:szCs w:val="21"/>
                            <w:lang w:eastAsia="zh-CN"/>
                          </w:rPr>
                          <w:t>申请人在承诺期限内将补齐材料交属地设区市监管部门初审</w:t>
                        </w:r>
                      </w:p>
                    </w:txbxContent>
                  </v:textbox>
                </v:shape>
                <v:shape id="直接箭头连接符 5" o:spid="_x0000_s1026" o:spt="32" type="#_x0000_t32" style="position:absolute;left:3288030;top:3301365;height:213995;width:0;" filled="f" stroked="t" coordsize="21600,21600" o:gfxdata="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gAIoDYAAAACgEAAA8AAAAAAAAAAQAgAAAAIgAAAGRycy9kb3ducmV2LnhtbFBLAQIUABQA&#10;AAAIAIdO4kBx+ti7KQIAACIEAAAOAAAAAAAAAAEAIAAAACcBAABkcnMvZTJvRG9jLnhtbFBLBQYA&#10;AAAABgAGAFkBAADCBQAAAAA=&#10;">
                  <v:fill on="f" focussize="0,0"/>
                  <v:stroke weight="1pt" color="#000000 [3200]" joinstyle="round" endarrow="block"/>
                  <v:imagedata o:title=""/>
                  <o:lock v:ext="edit" aspectratio="f"/>
                </v:shape>
                <v:shape id="文本框 4" o:spid="_x0000_s1026" o:spt="202" type="#_x0000_t202" style="position:absolute;left:1256030;top:4188460;height:401320;width:4358640;v-text-anchor:middle;" fillcolor="#FFFFFF" filled="t" stroked="t" coordsize="21600,21600" o:gfxdata="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DaeDru2AAAAAoBAAAPAAAAAAAAAAEAIAAAACIAAABkcnMvZG93bnJldi54&#10;bWxQSwECFAAUAAAACACHTuJAKa6y+aUCAABgBQAADgAAAAAAAAABACAAAAAnAQAAZHJzL2Uyb0Rv&#10;Yy54bWxQSwUGAAAAAAYABgBZAQAAPgYAAAAA&#10;">
                  <v:fill on="t" focussize="0,0"/>
                  <v:stroke color="#000000" joinstyle="miter"/>
                  <v:imagedata o:title=""/>
                  <o:lock v:ext="edit" aspectratio="f"/>
                  <v:textbox>
                    <w:txbxContent>
                      <w:p>
                        <w:pPr>
                          <w:rPr>
                            <w:rFonts w:hint="eastAsia"/>
                            <w:sz w:val="21"/>
                            <w:szCs w:val="21"/>
                            <w:lang w:eastAsia="zh-CN"/>
                          </w:rPr>
                        </w:pPr>
                        <w:r>
                          <w:rPr>
                            <w:rFonts w:hint="eastAsia"/>
                            <w:sz w:val="21"/>
                            <w:szCs w:val="21"/>
                            <w:lang w:eastAsia="zh-CN"/>
                          </w:rPr>
                          <w:t>初审合格后报自治区地方金融监管局终审，符合要求的换发经营许可证</w:t>
                        </w:r>
                      </w:p>
                    </w:txbxContent>
                  </v:textbox>
                </v:shape>
                <v:shape id="直接箭头连接符 5" o:spid="_x0000_s1026" o:spt="32" type="#_x0000_t32" style="position:absolute;left:3270250;top:3961130;height:213995;width:0;" filled="f" stroked="t" coordsize="21600,21600" o:gfxdata="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gAIoDYAAAACgEAAA8AAAAAAAAAAQAgAAAAIgAAAGRycy9kb3ducmV2LnhtbFBLAQIUABQAAAAI&#10;AIdO4kD5rTf0JgIAACIEAAAOAAAAAAAAAAEAIAAAACcBAABkcnMvZTJvRG9jLnhtbFBLBQYAAAAA&#10;BgAGAFkBAAC/BQAAAAA=&#10;">
                  <v:fill on="f" focussize="0,0"/>
                  <v:stroke weight="1pt" color="#000000 [3200]" joinstyle="round" endarrow="block"/>
                  <v:imagedata o:title=""/>
                  <o:lock v:ext="edit" aspectratio="f"/>
                </v:shape>
              </v:group>
            </w:pict>
          </mc:Fallback>
        </mc:AlternateContent>
      </w:r>
      <w:r>
        <w:rPr>
          <w:rFonts w:hint="default"/>
        </w:rPr>
        <w:br w:type="page"/>
      </w:r>
    </w:p>
    <w:p>
      <w:pPr>
        <w:rPr>
          <w:rFonts w:hint="eastAsia" w:ascii="Times New Roman" w:hAnsi="Times New Roman" w:eastAsia="黑体" w:cs="Times New Roman"/>
          <w:sz w:val="32"/>
          <w:szCs w:val="32"/>
          <w:lang w:eastAsia="zh-CN"/>
        </w:rPr>
      </w:pPr>
      <w:r>
        <w:rPr>
          <w:rFonts w:hint="default" w:ascii="Times New Roman" w:hAnsi="Times New Roman" w:eastAsia="黑体" w:cs="Times New Roman"/>
          <w:sz w:val="32"/>
          <w:szCs w:val="32"/>
        </w:rPr>
        <w:t>附件</w:t>
      </w:r>
      <w:r>
        <w:rPr>
          <w:rFonts w:hint="eastAsia" w:eastAsia="黑体" w:cs="Times New Roman"/>
          <w:sz w:val="32"/>
          <w:szCs w:val="32"/>
          <w:lang w:val="en-US" w:eastAsia="zh-CN"/>
        </w:rPr>
        <w:t>4</w:t>
      </w:r>
    </w:p>
    <w:p>
      <w:pPr>
        <w:keepNext w:val="0"/>
        <w:keepLines w:val="0"/>
        <w:pageBreakBefore w:val="0"/>
        <w:widowControl w:val="0"/>
        <w:kinsoku/>
        <w:wordWrap/>
        <w:overflowPunct/>
        <w:topLinePunct w:val="0"/>
        <w:autoSpaceDE/>
        <w:autoSpaceDN/>
        <w:bidi w:val="0"/>
        <w:adjustRightInd w:val="0"/>
        <w:snapToGrid/>
        <w:jc w:val="left"/>
        <w:textAlignment w:val="auto"/>
        <w:rPr>
          <w:rFonts w:hint="default"/>
        </w:rPr>
      </w:pPr>
    </w:p>
    <w:p>
      <w:pPr>
        <w:keepNext w:val="0"/>
        <w:keepLines w:val="0"/>
        <w:pageBreakBefore w:val="0"/>
        <w:widowControl w:val="0"/>
        <w:kinsoku/>
        <w:wordWrap/>
        <w:overflowPunct/>
        <w:topLinePunct w:val="0"/>
        <w:autoSpaceDE/>
        <w:autoSpaceDN/>
        <w:bidi w:val="0"/>
        <w:adjustRightInd w:val="0"/>
        <w:snapToGrid/>
        <w:jc w:val="center"/>
        <w:textAlignment w:val="auto"/>
        <w:rPr>
          <w:rFonts w:hint="default" w:ascii="方正小标宋简体" w:hAnsi="方正小标宋简体" w:eastAsia="方正小标宋简体" w:cs="方正小标宋简体"/>
          <w:sz w:val="44"/>
          <w:szCs w:val="44"/>
        </w:rPr>
      </w:pPr>
      <w:r>
        <w:rPr>
          <w:rFonts w:hint="default" w:ascii="方正小标宋简体" w:hAnsi="方正小标宋简体" w:eastAsia="方正小标宋简体" w:cs="方正小标宋简体"/>
          <w:sz w:val="44"/>
          <w:szCs w:val="44"/>
        </w:rPr>
        <w:t>典当行分支机构</w:t>
      </w:r>
      <w:r>
        <w:rPr>
          <w:rFonts w:hint="eastAsia" w:ascii="方正小标宋简体" w:hAnsi="方正小标宋简体" w:eastAsia="方正小标宋简体" w:cs="方正小标宋简体"/>
          <w:sz w:val="44"/>
          <w:szCs w:val="44"/>
          <w:lang w:eastAsia="zh-CN"/>
        </w:rPr>
        <w:t>住所</w:t>
      </w:r>
      <w:r>
        <w:rPr>
          <w:rFonts w:hint="default" w:ascii="方正小标宋简体" w:hAnsi="方正小标宋简体" w:eastAsia="方正小标宋简体" w:cs="方正小标宋简体"/>
          <w:sz w:val="44"/>
          <w:szCs w:val="44"/>
        </w:rPr>
        <w:t>变更承诺审批流程图</w:t>
      </w:r>
    </w:p>
    <w:p>
      <w:pPr>
        <w:rPr>
          <w:rFonts w:hint="eastAsia" w:ascii="Times New Roman" w:hAnsi="Times New Roman" w:eastAsia="黑体" w:cs="Times New Roman"/>
          <w:sz w:val="32"/>
          <w:szCs w:val="32"/>
          <w:lang w:eastAsia="zh-CN"/>
        </w:rPr>
      </w:pPr>
      <w:r>
        <w:rPr>
          <w:rFonts w:ascii="黑体" w:hAnsi="黑体" w:eastAsia="黑体"/>
          <w:sz w:val="36"/>
          <w:szCs w:val="36"/>
        </w:rPr>
        <mc:AlternateContent>
          <mc:Choice Requires="wpc">
            <w:drawing>
              <wp:anchor distT="0" distB="0" distL="114300" distR="114300" simplePos="0" relativeHeight="251661312" behindDoc="1" locked="0" layoutInCell="1" allowOverlap="1">
                <wp:simplePos x="0" y="0"/>
                <wp:positionH relativeFrom="column">
                  <wp:posOffset>-598805</wp:posOffset>
                </wp:positionH>
                <wp:positionV relativeFrom="paragraph">
                  <wp:posOffset>37465</wp:posOffset>
                </wp:positionV>
                <wp:extent cx="6885940" cy="5302885"/>
                <wp:effectExtent l="0" t="0" r="10160" b="12065"/>
                <wp:wrapNone/>
                <wp:docPr id="23" name="图片 3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FFFFFF"/>
                        </a:solidFill>
                      </wpc:bg>
                      <wpc:whole>
                        <a:ln>
                          <a:noFill/>
                        </a:ln>
                      </wpc:whole>
                      <wps:wsp>
                        <wps:cNvPr id="24" name="直线 33"/>
                        <wps:cNvCnPr/>
                        <wps:spPr>
                          <a:xfrm>
                            <a:off x="3233089" y="492265"/>
                            <a:ext cx="635" cy="297265"/>
                          </a:xfrm>
                          <a:prstGeom prst="line">
                            <a:avLst/>
                          </a:prstGeom>
                          <a:ln w="9525" cap="flat" cmpd="sng">
                            <a:solidFill>
                              <a:srgbClr val="000000"/>
                            </a:solidFill>
                            <a:prstDash val="solid"/>
                            <a:headEnd type="none" w="med" len="med"/>
                            <a:tailEnd type="triangle" w="med" len="med"/>
                          </a:ln>
                        </wps:spPr>
                        <wps:bodyPr upright="1"/>
                      </wps:wsp>
                      <wps:wsp>
                        <wps:cNvPr id="25" name="矩形 39"/>
                        <wps:cNvSpPr/>
                        <wps:spPr>
                          <a:xfrm>
                            <a:off x="2328764" y="167688"/>
                            <a:ext cx="1772452" cy="37094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eastAsia="方正仿宋_GBK"/>
                                  <w:sz w:val="20"/>
                                  <w:szCs w:val="20"/>
                                </w:rPr>
                              </w:pPr>
                              <w:r>
                                <w:rPr>
                                  <w:rFonts w:hint="eastAsia" w:ascii="宋体" w:hAnsi="宋体"/>
                                  <w:sz w:val="20"/>
                                  <w:szCs w:val="20"/>
                                </w:rPr>
                                <w:t>申请人提出申请</w:t>
                              </w:r>
                            </w:p>
                          </w:txbxContent>
                        </wps:txbx>
                        <wps:bodyPr wrap="square" anchor="ctr" upright="1"/>
                      </wps:wsp>
                      <wps:wsp>
                        <wps:cNvPr id="26" name="矩形 40"/>
                        <wps:cNvSpPr/>
                        <wps:spPr>
                          <a:xfrm>
                            <a:off x="1250950" y="2407920"/>
                            <a:ext cx="4357370" cy="30353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utoSpaceDE w:val="0"/>
                                <w:autoSpaceDN w:val="0"/>
                                <w:adjustRightInd w:val="0"/>
                                <w:snapToGrid w:val="0"/>
                                <w:jc w:val="center"/>
                                <w:rPr>
                                  <w:rFonts w:ascii="宋体" w:hAnsi="宋体" w:cs="宋体"/>
                                  <w:color w:val="000000"/>
                                  <w:sz w:val="21"/>
                                  <w:szCs w:val="21"/>
                                  <w:lang w:val="zh-CN"/>
                                </w:rPr>
                              </w:pPr>
                              <w:r>
                                <w:rPr>
                                  <w:rFonts w:hint="eastAsia" w:ascii="宋体" w:hAnsi="宋体"/>
                                  <w:sz w:val="21"/>
                                  <w:szCs w:val="21"/>
                                </w:rPr>
                                <w:t>单位负责人审批，做出予以同意或不予同意的决定（限1个工作日）</w:t>
                              </w:r>
                            </w:p>
                          </w:txbxContent>
                        </wps:txbx>
                        <wps:bodyPr wrap="square" anchor="ctr" upright="1"/>
                      </wps:wsp>
                      <wps:wsp>
                        <wps:cNvPr id="27" name="矩形 41"/>
                        <wps:cNvSpPr/>
                        <wps:spPr>
                          <a:xfrm>
                            <a:off x="1304290" y="841375"/>
                            <a:ext cx="435102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utoSpaceDE w:val="0"/>
                                <w:autoSpaceDN w:val="0"/>
                                <w:adjustRightInd w:val="0"/>
                                <w:snapToGrid w:val="0"/>
                                <w:spacing w:line="260" w:lineRule="exact"/>
                                <w:jc w:val="center"/>
                                <w:rPr>
                                  <w:rFonts w:ascii="宋体" w:hAnsi="宋体" w:cs="宋体"/>
                                  <w:color w:val="000000"/>
                                  <w:sz w:val="18"/>
                                  <w:szCs w:val="18"/>
                                  <w:lang w:val="zh-CN"/>
                                </w:rPr>
                              </w:pPr>
                              <w:r>
                                <w:rPr>
                                  <w:rFonts w:hint="eastAsia" w:ascii="宋体" w:hAnsi="宋体" w:cs="宋体"/>
                                  <w:color w:val="000000"/>
                                  <w:sz w:val="18"/>
                                  <w:szCs w:val="18"/>
                                  <w:lang w:val="zh-CN"/>
                                </w:rPr>
                                <w:t>自治区政务服务中心窗口首问责任人对申请当场审查做出受理</w:t>
                              </w:r>
                              <w:r>
                                <w:rPr>
                                  <w:rFonts w:hint="eastAsia" w:ascii="宋体" w:hAnsi="宋体" w:cs="宋体"/>
                                  <w:color w:val="000000"/>
                                  <w:sz w:val="19"/>
                                  <w:szCs w:val="21"/>
                                  <w:lang w:val="zh-CN"/>
                                </w:rPr>
                                <w:t>（限</w:t>
                              </w:r>
                              <w:r>
                                <w:rPr>
                                  <w:rFonts w:hint="eastAsia" w:ascii="宋体" w:hAnsi="宋体" w:cs="宋体"/>
                                  <w:color w:val="000000"/>
                                  <w:sz w:val="19"/>
                                  <w:szCs w:val="21"/>
                                </w:rPr>
                                <w:t>1</w:t>
                              </w:r>
                              <w:r>
                                <w:rPr>
                                  <w:rFonts w:hint="eastAsia" w:ascii="宋体" w:hAnsi="宋体" w:cs="宋体"/>
                                  <w:color w:val="000000"/>
                                  <w:sz w:val="19"/>
                                  <w:szCs w:val="21"/>
                                  <w:lang w:val="zh-CN"/>
                                </w:rPr>
                                <w:t>个工作日）</w:t>
                              </w:r>
                            </w:p>
                          </w:txbxContent>
                        </wps:txbx>
                        <wps:bodyPr wrap="square" anchor="ctr" upright="1"/>
                      </wps:wsp>
                      <wps:wsp>
                        <wps:cNvPr id="28" name="直线 49"/>
                        <wps:cNvCnPr/>
                        <wps:spPr>
                          <a:xfrm>
                            <a:off x="3248025" y="1177925"/>
                            <a:ext cx="635" cy="180340"/>
                          </a:xfrm>
                          <a:prstGeom prst="line">
                            <a:avLst/>
                          </a:prstGeom>
                          <a:ln w="9525" cap="flat" cmpd="sng">
                            <a:solidFill>
                              <a:srgbClr val="000000"/>
                            </a:solidFill>
                            <a:prstDash val="solid"/>
                            <a:headEnd type="none" w="med" len="med"/>
                            <a:tailEnd type="triangle" w="med" len="med"/>
                          </a:ln>
                        </wps:spPr>
                        <wps:bodyPr upright="1"/>
                      </wps:wsp>
                      <wps:wsp>
                        <wps:cNvPr id="29" name="直线 50"/>
                        <wps:cNvCnPr/>
                        <wps:spPr>
                          <a:xfrm>
                            <a:off x="3246120" y="2197100"/>
                            <a:ext cx="3175" cy="182245"/>
                          </a:xfrm>
                          <a:prstGeom prst="line">
                            <a:avLst/>
                          </a:prstGeom>
                          <a:ln w="9525" cap="flat" cmpd="sng">
                            <a:solidFill>
                              <a:srgbClr val="000000"/>
                            </a:solidFill>
                            <a:prstDash val="solid"/>
                            <a:headEnd type="none" w="med" len="med"/>
                            <a:tailEnd type="triangle" w="med" len="med"/>
                          </a:ln>
                        </wps:spPr>
                        <wps:bodyPr upright="1"/>
                      </wps:wsp>
                      <wps:wsp>
                        <wps:cNvPr id="44" name="文本框 51"/>
                        <wps:cNvSpPr txBox="1"/>
                        <wps:spPr>
                          <a:xfrm>
                            <a:off x="3219450" y="502285"/>
                            <a:ext cx="2296160" cy="379730"/>
                          </a:xfrm>
                          <a:prstGeom prst="rect">
                            <a:avLst/>
                          </a:prstGeom>
                          <a:noFill/>
                          <a:ln>
                            <a:noFill/>
                          </a:ln>
                        </wps:spPr>
                        <wps:txbx>
                          <w:txbxContent>
                            <w:p>
                              <w:pPr>
                                <w:rPr>
                                  <w:rFonts w:ascii="宋体" w:hAnsi="宋体"/>
                                  <w:sz w:val="19"/>
                                  <w:szCs w:val="21"/>
                                </w:rPr>
                              </w:pPr>
                              <w:r>
                                <w:rPr>
                                  <w:rFonts w:hint="eastAsia" w:ascii="宋体" w:hAnsi="宋体"/>
                                  <w:sz w:val="19"/>
                                  <w:szCs w:val="21"/>
                                </w:rPr>
                                <w:t>申请</w:t>
                              </w:r>
                              <w:r>
                                <w:rPr>
                                  <w:rFonts w:hint="eastAsia" w:ascii="宋体" w:hAnsi="宋体"/>
                                  <w:sz w:val="19"/>
                                  <w:szCs w:val="21"/>
                                  <w:lang w:eastAsia="zh-CN"/>
                                </w:rPr>
                                <w:t>书和承诺书等</w:t>
                              </w:r>
                              <w:r>
                                <w:rPr>
                                  <w:rFonts w:hint="eastAsia" w:ascii="宋体" w:hAnsi="宋体"/>
                                  <w:sz w:val="19"/>
                                  <w:szCs w:val="21"/>
                                </w:rPr>
                                <w:t>符合</w:t>
                              </w:r>
                              <w:r>
                                <w:rPr>
                                  <w:rFonts w:hint="eastAsia" w:ascii="宋体" w:hAnsi="宋体"/>
                                  <w:sz w:val="19"/>
                                  <w:szCs w:val="21"/>
                                  <w:lang w:eastAsia="zh-CN"/>
                                </w:rPr>
                                <w:t>要求</w:t>
                              </w:r>
                              <w:r>
                                <w:rPr>
                                  <w:rFonts w:hint="eastAsia" w:ascii="宋体" w:hAnsi="宋体"/>
                                  <w:sz w:val="19"/>
                                  <w:szCs w:val="21"/>
                                  <w:lang w:val="en-US" w:eastAsia="zh-CN"/>
                                </w:rPr>
                                <w:t>-</w:t>
                              </w:r>
                              <w:r>
                                <w:rPr>
                                  <w:rFonts w:hint="eastAsia" w:ascii="宋体" w:hAnsi="宋体"/>
                                  <w:sz w:val="19"/>
                                  <w:szCs w:val="21"/>
                                </w:rPr>
                                <w:t>决定受理</w:t>
                              </w:r>
                            </w:p>
                            <w:p>
                              <w:pPr>
                                <w:rPr>
                                  <w:rFonts w:ascii="宋体" w:hAnsi="宋体"/>
                                  <w:szCs w:val="21"/>
                                </w:rPr>
                              </w:pPr>
                            </w:p>
                          </w:txbxContent>
                        </wps:txbx>
                        <wps:bodyPr wrap="square" anchor="t" upright="1"/>
                      </wps:wsp>
                      <wps:wsp>
                        <wps:cNvPr id="45" name="矩形 41"/>
                        <wps:cNvSpPr/>
                        <wps:spPr>
                          <a:xfrm>
                            <a:off x="1259840" y="1386840"/>
                            <a:ext cx="4395470" cy="27051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utoSpaceDE w:val="0"/>
                                <w:autoSpaceDN w:val="0"/>
                                <w:adjustRightInd w:val="0"/>
                                <w:snapToGrid w:val="0"/>
                                <w:jc w:val="center"/>
                                <w:rPr>
                                  <w:rFonts w:ascii="宋体" w:hAnsi="宋体" w:cs="宋体"/>
                                  <w:color w:val="000000"/>
                                  <w:sz w:val="21"/>
                                  <w:szCs w:val="21"/>
                                  <w:lang w:val="zh-CN"/>
                                </w:rPr>
                              </w:pPr>
                              <w:r>
                                <w:rPr>
                                  <w:rFonts w:hint="eastAsia" w:ascii="宋体" w:hAnsi="宋体"/>
                                  <w:sz w:val="21"/>
                                  <w:szCs w:val="21"/>
                                </w:rPr>
                                <w:t>监管二处</w:t>
                              </w:r>
                              <w:r>
                                <w:rPr>
                                  <w:rFonts w:hint="eastAsia" w:ascii="宋体" w:hAnsi="宋体"/>
                                  <w:color w:val="000000"/>
                                  <w:sz w:val="21"/>
                                  <w:szCs w:val="21"/>
                                  <w:lang w:val="zh-CN"/>
                                </w:rPr>
                                <w:t>承办人</w:t>
                              </w:r>
                              <w:r>
                                <w:rPr>
                                  <w:rFonts w:hint="eastAsia" w:ascii="宋体" w:hAnsi="宋体" w:cs="宋体"/>
                                  <w:color w:val="000000"/>
                                  <w:sz w:val="21"/>
                                  <w:szCs w:val="21"/>
                                  <w:lang w:val="zh-CN"/>
                                </w:rPr>
                                <w:t>提出初审意见（限</w:t>
                              </w:r>
                              <w:r>
                                <w:rPr>
                                  <w:rFonts w:hint="eastAsia" w:ascii="宋体" w:hAnsi="宋体" w:cs="宋体"/>
                                  <w:color w:val="000000"/>
                                  <w:sz w:val="21"/>
                                  <w:szCs w:val="21"/>
                                </w:rPr>
                                <w:t>1</w:t>
                              </w:r>
                              <w:r>
                                <w:rPr>
                                  <w:rFonts w:hint="eastAsia" w:ascii="宋体" w:hAnsi="宋体" w:cs="宋体"/>
                                  <w:color w:val="000000"/>
                                  <w:sz w:val="21"/>
                                  <w:szCs w:val="21"/>
                                  <w:lang w:val="zh-CN"/>
                                </w:rPr>
                                <w:t>个工作日）</w:t>
                              </w:r>
                            </w:p>
                          </w:txbxContent>
                        </wps:txbx>
                        <wps:bodyPr wrap="square" anchor="ctr" upright="1"/>
                      </wps:wsp>
                      <wps:wsp>
                        <wps:cNvPr id="46" name="矩形 40"/>
                        <wps:cNvSpPr/>
                        <wps:spPr>
                          <a:xfrm>
                            <a:off x="1241425" y="1903730"/>
                            <a:ext cx="4395470" cy="28384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utoSpaceDE w:val="0"/>
                                <w:autoSpaceDN w:val="0"/>
                                <w:adjustRightInd w:val="0"/>
                                <w:snapToGrid w:val="0"/>
                                <w:jc w:val="center"/>
                                <w:rPr>
                                  <w:rFonts w:ascii="宋体" w:hAnsi="宋体" w:cs="宋体"/>
                                  <w:color w:val="000000"/>
                                  <w:sz w:val="21"/>
                                  <w:szCs w:val="21"/>
                                  <w:lang w:val="zh-CN"/>
                                </w:rPr>
                              </w:pPr>
                              <w:r>
                                <w:rPr>
                                  <w:rFonts w:hint="eastAsia" w:ascii="宋体" w:hAnsi="宋体"/>
                                  <w:sz w:val="21"/>
                                  <w:szCs w:val="21"/>
                                </w:rPr>
                                <w:t>监管二处负责人审核（限1个工作日）</w:t>
                              </w:r>
                            </w:p>
                          </w:txbxContent>
                        </wps:txbx>
                        <wps:bodyPr wrap="square" anchor="ctr" upright="1"/>
                      </wps:wsp>
                      <wps:wsp>
                        <wps:cNvPr id="47" name="直线 49"/>
                        <wps:cNvCnPr/>
                        <wps:spPr>
                          <a:xfrm>
                            <a:off x="3241675" y="1694815"/>
                            <a:ext cx="635" cy="180340"/>
                          </a:xfrm>
                          <a:prstGeom prst="line">
                            <a:avLst/>
                          </a:prstGeom>
                          <a:ln w="9525" cap="flat" cmpd="sng">
                            <a:solidFill>
                              <a:srgbClr val="000000"/>
                            </a:solidFill>
                            <a:prstDash val="solid"/>
                            <a:headEnd type="none" w="med" len="med"/>
                            <a:tailEnd type="triangle" w="med" len="med"/>
                          </a:ln>
                        </wps:spPr>
                        <wps:bodyPr upright="1"/>
                      </wps:wsp>
                      <wps:wsp>
                        <wps:cNvPr id="48" name="矩形 42"/>
                        <wps:cNvSpPr/>
                        <wps:spPr>
                          <a:xfrm>
                            <a:off x="1254125" y="2966085"/>
                            <a:ext cx="4382770" cy="3079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utoSpaceDE w:val="0"/>
                                <w:autoSpaceDN w:val="0"/>
                                <w:adjustRightInd w:val="0"/>
                                <w:snapToGrid w:val="0"/>
                                <w:spacing w:line="300" w:lineRule="exact"/>
                                <w:jc w:val="center"/>
                                <w:rPr>
                                  <w:rFonts w:ascii="宋体" w:hAnsi="宋体" w:cs="宋体"/>
                                  <w:color w:val="000000"/>
                                  <w:sz w:val="21"/>
                                  <w:szCs w:val="21"/>
                                  <w:lang w:val="zh-CN"/>
                                </w:rPr>
                              </w:pPr>
                              <w:r>
                                <w:rPr>
                                  <w:rFonts w:hint="eastAsia" w:ascii="宋体" w:hAnsi="宋体" w:cs="宋体"/>
                                  <w:color w:val="000000"/>
                                  <w:sz w:val="21"/>
                                  <w:szCs w:val="21"/>
                                  <w:lang w:val="zh-CN"/>
                                </w:rPr>
                                <w:t>制作决定文件并送达申请人</w:t>
                              </w:r>
                            </w:p>
                          </w:txbxContent>
                        </wps:txbx>
                        <wps:bodyPr wrap="square" anchor="ctr" upright="1"/>
                      </wps:wsp>
                      <wps:wsp>
                        <wps:cNvPr id="49" name="直线 53"/>
                        <wps:cNvCnPr/>
                        <wps:spPr>
                          <a:xfrm>
                            <a:off x="3279140" y="2740660"/>
                            <a:ext cx="635" cy="196850"/>
                          </a:xfrm>
                          <a:prstGeom prst="line">
                            <a:avLst/>
                          </a:prstGeom>
                          <a:ln w="9525" cap="flat" cmpd="sng">
                            <a:solidFill>
                              <a:srgbClr val="000000"/>
                            </a:solidFill>
                            <a:prstDash val="solid"/>
                            <a:headEnd type="none" w="med" len="med"/>
                            <a:tailEnd type="triangle" w="med" len="med"/>
                          </a:ln>
                        </wps:spPr>
                        <wps:bodyPr upright="1"/>
                      </wps:wsp>
                      <wps:wsp>
                        <wps:cNvPr id="50" name="文本框 4"/>
                        <wps:cNvSpPr txBox="1"/>
                        <wps:spPr>
                          <a:xfrm>
                            <a:off x="1273810" y="3528695"/>
                            <a:ext cx="4358640" cy="3060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eastAsiaTheme="minorEastAsia"/>
                                  <w:sz w:val="21"/>
                                  <w:szCs w:val="21"/>
                                  <w:lang w:eastAsia="zh-CN"/>
                                </w:rPr>
                              </w:pPr>
                              <w:r>
                                <w:rPr>
                                  <w:rFonts w:hint="eastAsia"/>
                                  <w:sz w:val="21"/>
                                  <w:szCs w:val="21"/>
                                  <w:lang w:eastAsia="zh-CN"/>
                                </w:rPr>
                                <w:t>申请人在承诺期限内将补齐材料交属地设区市监管部门初审</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直接箭头连接符 5"/>
                        <wps:cNvCnPr/>
                        <wps:spPr>
                          <a:xfrm>
                            <a:off x="3288030" y="3301365"/>
                            <a:ext cx="0" cy="213995"/>
                          </a:xfrm>
                          <a:prstGeom prst="straightConnector1">
                            <a:avLst/>
                          </a:prstGeom>
                          <a:ln w="12700">
                            <a:tailEnd type="triangle" w="med" len="med"/>
                          </a:ln>
                        </wps:spPr>
                        <wps:style>
                          <a:lnRef idx="1">
                            <a:schemeClr val="dk1"/>
                          </a:lnRef>
                          <a:fillRef idx="0">
                            <a:schemeClr val="dk1"/>
                          </a:fillRef>
                          <a:effectRef idx="0">
                            <a:schemeClr val="dk1"/>
                          </a:effectRef>
                          <a:fontRef idx="minor">
                            <a:schemeClr val="tx1"/>
                          </a:fontRef>
                        </wps:style>
                        <wps:bodyPr/>
                      </wps:wsp>
                      <wps:wsp>
                        <wps:cNvPr id="52" name="文本框 4"/>
                        <wps:cNvSpPr txBox="1"/>
                        <wps:spPr>
                          <a:xfrm>
                            <a:off x="1275080" y="4121785"/>
                            <a:ext cx="4358640" cy="4013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sz w:val="21"/>
                                  <w:szCs w:val="21"/>
                                  <w:lang w:eastAsia="zh-CN"/>
                                </w:rPr>
                              </w:pPr>
                              <w:r>
                                <w:rPr>
                                  <w:rFonts w:hint="eastAsia"/>
                                  <w:sz w:val="21"/>
                                  <w:szCs w:val="21"/>
                                  <w:lang w:eastAsia="zh-CN"/>
                                </w:rPr>
                                <w:t>初审合格后报自治区地方金融监管局终审，符合要求的换发经营许可证</w:t>
                              </w:r>
                            </w:p>
                          </w:txbxContent>
                        </wps:txbx>
                        <wps:bodyPr rot="0" spcFirstLastPara="0" vertOverflow="overflow" horzOverflow="overflow" vert="horz" wrap="square" lIns="91440" tIns="45720" rIns="91440" bIns="45720" numCol="1" spcCol="0" rtlCol="0" fromWordArt="0" anchor="ctr" anchorCtr="0" forceAA="0" upright="1" compatLnSpc="1">
                          <a:noAutofit/>
                        </wps:bodyPr>
                      </wps:wsp>
                      <wps:wsp>
                        <wps:cNvPr id="53" name="直接箭头连接符 5"/>
                        <wps:cNvCnPr/>
                        <wps:spPr>
                          <a:xfrm>
                            <a:off x="3289300" y="3894455"/>
                            <a:ext cx="0" cy="213995"/>
                          </a:xfrm>
                          <a:prstGeom prst="straightConnector1">
                            <a:avLst/>
                          </a:prstGeom>
                          <a:ln w="12700">
                            <a:tailEnd type="triangle" w="med" len="med"/>
                          </a:ln>
                        </wps:spPr>
                        <wps:style>
                          <a:lnRef idx="1">
                            <a:schemeClr val="dk1"/>
                          </a:lnRef>
                          <a:fillRef idx="0">
                            <a:schemeClr val="dk1"/>
                          </a:fillRef>
                          <a:effectRef idx="0">
                            <a:schemeClr val="dk1"/>
                          </a:effectRef>
                          <a:fontRef idx="minor">
                            <a:schemeClr val="tx1"/>
                          </a:fontRef>
                        </wps:style>
                        <wps:bodyPr/>
                      </wps:wsp>
                    </wpc:wpc>
                  </a:graphicData>
                </a:graphic>
              </wp:anchor>
            </w:drawing>
          </mc:Choice>
          <mc:Fallback>
            <w:pict>
              <v:group id="图片 32" o:spid="_x0000_s1026" o:spt="203" style="position:absolute;left:0pt;margin-left:-47.15pt;margin-top:2.95pt;height:417.55pt;width:542.2pt;z-index:-251655168;mso-width-relative:page;mso-height-relative:page;" coordsize="6885940,5302885" editas="canvas" o:gfxdata="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">
                <o:lock v:ext="edit" aspectratio="f"/>
                <v:shape id="图片 32" o:spid="_x0000_s1026" style="position:absolute;left:0;top:0;height:5302885;width:6885940;" fillcolor="#FFFFFF" filled="t" stroked="f" coordsize="21600,21600" o:gfxdata="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">
                  <v:fill on="t" focussize="0,0"/>
                  <v:stroke on="f"/>
                  <v:imagedata o:title=""/>
                  <o:lock v:ext="edit" aspectratio="t"/>
                </v:shape>
                <v:line id="直线 33" o:spid="_x0000_s1026" o:spt="20" style="position:absolute;left:3233089;top:492265;height:297265;width:635;" filled="f" stroked="t" coordsize="21600,21600" o:gfxdata="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RJNdu9oAAAAJAQAADwAAAAAAAAABACAAAAAiAAAAZHJzL2Rv&#10;d25yZXYueG1sUEsBAhQAFAAAAAgAh07iQPhA11j/AQAA7QMAAA4AAAAAAAAAAQAgAAAAKQEAAGRy&#10;cy9lMm9Eb2MueG1sUEsFBgAAAAAGAAYAWQEAAJoFAAAAAA==&#10;">
                  <v:fill on="f" focussize="0,0"/>
                  <v:stroke color="#000000" joinstyle="round" endarrow="block"/>
                  <v:imagedata o:title=""/>
                  <o:lock v:ext="edit" aspectratio="f"/>
                </v:line>
                <v:rect id="矩形 39" o:spid="_x0000_s1026" o:spt="1" style="position:absolute;left:2328764;top:167688;height:370946;width:1772452;v-text-anchor:middle;" fillcolor="#FFFFFF" filled="t" stroked="t" coordsize="21600,21600" o:gfxdata="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I2&#10;8ETaAAAACQEAAA8AAAAAAAAAAQAgAAAAIgAAAGRycy9kb3ducmV2LnhtbFBLAQIUABQAAAAIAIdO&#10;4kCnj7qUIQIAAFEEAAAOAAAAAAAAAAEAIAAAACkBAABkcnMvZTJvRG9jLnhtbFBLBQYAAAAABgAG&#10;AFkBAAC8BQAAAAA=&#10;">
                  <v:fill on="t" focussize="0,0"/>
                  <v:stroke color="#000000" joinstyle="miter"/>
                  <v:imagedata o:title=""/>
                  <o:lock v:ext="edit" aspectratio="f"/>
                  <v:textbox>
                    <w:txbxContent>
                      <w:p>
                        <w:pPr>
                          <w:jc w:val="center"/>
                          <w:rPr>
                            <w:rFonts w:ascii="宋体" w:hAnsi="宋体" w:eastAsia="方正仿宋_GBK"/>
                            <w:sz w:val="20"/>
                            <w:szCs w:val="20"/>
                          </w:rPr>
                        </w:pPr>
                        <w:r>
                          <w:rPr>
                            <w:rFonts w:hint="eastAsia" w:ascii="宋体" w:hAnsi="宋体"/>
                            <w:sz w:val="20"/>
                            <w:szCs w:val="20"/>
                          </w:rPr>
                          <w:t>申请人提出申请</w:t>
                        </w:r>
                      </w:p>
                    </w:txbxContent>
                  </v:textbox>
                </v:rect>
                <v:rect id="矩形 40" o:spid="_x0000_s1026" o:spt="1" style="position:absolute;left:1250950;top:2407920;height:303530;width:4357370;v-text-anchor:middle;" fillcolor="#FFFFFF" filled="t" stroked="t" coordsize="21600,21600" o:gfxdata="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0jbwRNoAAAAJAQAADwAAAAAAAAABACAAAAAiAAAAZHJzL2Rvd25yZXYueG1sUEsBAhQAFAAAAAgA&#10;h07iQMO9idMjAgAAUgQAAA4AAAAAAAAAAQAgAAAAKQEAAGRycy9lMm9Eb2MueG1sUEsFBgAAAAAG&#10;AAYAWQEAAL4FAAAAAA==&#10;">
                  <v:fill on="t" focussize="0,0"/>
                  <v:stroke color="#000000" joinstyle="miter"/>
                  <v:imagedata o:title=""/>
                  <o:lock v:ext="edit" aspectratio="f"/>
                  <v:textbox>
                    <w:txbxContent>
                      <w:p>
                        <w:pPr>
                          <w:autoSpaceDE w:val="0"/>
                          <w:autoSpaceDN w:val="0"/>
                          <w:adjustRightInd w:val="0"/>
                          <w:snapToGrid w:val="0"/>
                          <w:jc w:val="center"/>
                          <w:rPr>
                            <w:rFonts w:ascii="宋体" w:hAnsi="宋体" w:cs="宋体"/>
                            <w:color w:val="000000"/>
                            <w:sz w:val="21"/>
                            <w:szCs w:val="21"/>
                            <w:lang w:val="zh-CN"/>
                          </w:rPr>
                        </w:pPr>
                        <w:r>
                          <w:rPr>
                            <w:rFonts w:hint="eastAsia" w:ascii="宋体" w:hAnsi="宋体"/>
                            <w:sz w:val="21"/>
                            <w:szCs w:val="21"/>
                          </w:rPr>
                          <w:t>单位负责人审批，做出予以同意或不予同意的决定（限1个工作日）</w:t>
                        </w:r>
                      </w:p>
                    </w:txbxContent>
                  </v:textbox>
                </v:rect>
                <v:rect id="矩形 41" o:spid="_x0000_s1026" o:spt="1" style="position:absolute;left:1304290;top:841375;height:298450;width:4351020;v-text-anchor:middle;" fillcolor="#FFFFFF" filled="t" stroked="t" coordsize="21600,21600" o:gfxdata="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0jbwRNoAAAAJAQAADwAAAAAAAAABACAAAAAiAAAAZHJzL2Rvd25yZXYueG1sUEsBAhQAFAAAAAgA&#10;h07iQL50RREjAgAAUQQAAA4AAAAAAAAAAQAgAAAAKQEAAGRycy9lMm9Eb2MueG1sUEsFBgAAAAAG&#10;AAYAWQEAAL4FAAAAAA==&#10;">
                  <v:fill on="t" focussize="0,0"/>
                  <v:stroke color="#000000" joinstyle="miter"/>
                  <v:imagedata o:title=""/>
                  <o:lock v:ext="edit" aspectratio="f"/>
                  <v:textbox>
                    <w:txbxContent>
                      <w:p>
                        <w:pPr>
                          <w:autoSpaceDE w:val="0"/>
                          <w:autoSpaceDN w:val="0"/>
                          <w:adjustRightInd w:val="0"/>
                          <w:snapToGrid w:val="0"/>
                          <w:spacing w:line="260" w:lineRule="exact"/>
                          <w:jc w:val="center"/>
                          <w:rPr>
                            <w:rFonts w:ascii="宋体" w:hAnsi="宋体" w:cs="宋体"/>
                            <w:color w:val="000000"/>
                            <w:sz w:val="18"/>
                            <w:szCs w:val="18"/>
                            <w:lang w:val="zh-CN"/>
                          </w:rPr>
                        </w:pPr>
                        <w:r>
                          <w:rPr>
                            <w:rFonts w:hint="eastAsia" w:ascii="宋体" w:hAnsi="宋体" w:cs="宋体"/>
                            <w:color w:val="000000"/>
                            <w:sz w:val="18"/>
                            <w:szCs w:val="18"/>
                            <w:lang w:val="zh-CN"/>
                          </w:rPr>
                          <w:t>自治区政务服务中心窗口首问责任人对申请当场审查做出受理</w:t>
                        </w:r>
                        <w:r>
                          <w:rPr>
                            <w:rFonts w:hint="eastAsia" w:ascii="宋体" w:hAnsi="宋体" w:cs="宋体"/>
                            <w:color w:val="000000"/>
                            <w:sz w:val="19"/>
                            <w:szCs w:val="21"/>
                            <w:lang w:val="zh-CN"/>
                          </w:rPr>
                          <w:t>（限</w:t>
                        </w:r>
                        <w:r>
                          <w:rPr>
                            <w:rFonts w:hint="eastAsia" w:ascii="宋体" w:hAnsi="宋体" w:cs="宋体"/>
                            <w:color w:val="000000"/>
                            <w:sz w:val="19"/>
                            <w:szCs w:val="21"/>
                          </w:rPr>
                          <w:t>1</w:t>
                        </w:r>
                        <w:r>
                          <w:rPr>
                            <w:rFonts w:hint="eastAsia" w:ascii="宋体" w:hAnsi="宋体" w:cs="宋体"/>
                            <w:color w:val="000000"/>
                            <w:sz w:val="19"/>
                            <w:szCs w:val="21"/>
                            <w:lang w:val="zh-CN"/>
                          </w:rPr>
                          <w:t>个工作日）</w:t>
                        </w:r>
                      </w:p>
                    </w:txbxContent>
                  </v:textbox>
                </v:rect>
                <v:line id="直线 49" o:spid="_x0000_s1026" o:spt="20" style="position:absolute;left:3248025;top:1177925;height:180340;width:635;" filled="f" stroked="t" coordsize="21600,21600" o:gfxdata="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Ek1272gAAAAkBAAAPAAAAAAAAAAEAIAAAACIAAABkcnMvZG93&#10;bnJldi54bWxQSwECFAAUAAAACACHTuJAKBE0jf4BAADuAwAADgAAAAAAAAABACAAAAApAQAAZHJz&#10;L2Uyb0RvYy54bWxQSwUGAAAAAAYABgBZAQAAmQUAAAAA&#10;">
                  <v:fill on="f" focussize="0,0"/>
                  <v:stroke color="#000000" joinstyle="round" endarrow="block"/>
                  <v:imagedata o:title=""/>
                  <o:lock v:ext="edit" aspectratio="f"/>
                </v:line>
                <v:line id="直线 50" o:spid="_x0000_s1026" o:spt="20" style="position:absolute;left:3246120;top:2197100;height:182245;width:3175;" filled="f" stroked="t" coordsize="21600,21600" o:gfxdata="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STXbvaAAAACQEAAA8AAAAAAAAAAQAgAAAAIgAAAGRycy9kb3du&#10;cmV2LnhtbFBLAQIUABQAAAAIAIdO4kB2e5Qk/QEAAO8DAAAOAAAAAAAAAAEAIAAAACkBAABkcnMv&#10;ZTJvRG9jLnhtbFBLBQYAAAAABgAGAFkBAACYBQAAAAA=&#10;">
                  <v:fill on="f" focussize="0,0"/>
                  <v:stroke color="#000000" joinstyle="round" endarrow="block"/>
                  <v:imagedata o:title=""/>
                  <o:lock v:ext="edit" aspectratio="f"/>
                </v:line>
                <v:shape id="文本框 51" o:spid="_x0000_s1026" o:spt="202" type="#_x0000_t202" style="position:absolute;left:3219450;top:502285;height:379730;width:2296160;" filled="f" stroked="f" coordsize="21600,21600" o:gfxdata="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&#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oGTKNYAAAAJAQAADwAAAAAAAAABACAAAAAiAAAAZHJz&#10;L2Rvd25yZXYueG1sUEsBAhQAFAAAAAgAh07iQOYP6ITNAQAAdAMAAA4AAAAAAAAAAQAgAAAAJQEA&#10;AGRycy9lMm9Eb2MueG1sUEsFBgAAAAAGAAYAWQEAAGQFAAAAAA==&#10;">
                  <v:fill on="f" focussize="0,0"/>
                  <v:stroke on="f"/>
                  <v:imagedata o:title=""/>
                  <o:lock v:ext="edit" aspectratio="f"/>
                  <v:textbox>
                    <w:txbxContent>
                      <w:p>
                        <w:pPr>
                          <w:rPr>
                            <w:rFonts w:ascii="宋体" w:hAnsi="宋体"/>
                            <w:sz w:val="19"/>
                            <w:szCs w:val="21"/>
                          </w:rPr>
                        </w:pPr>
                        <w:r>
                          <w:rPr>
                            <w:rFonts w:hint="eastAsia" w:ascii="宋体" w:hAnsi="宋体"/>
                            <w:sz w:val="19"/>
                            <w:szCs w:val="21"/>
                          </w:rPr>
                          <w:t>申请</w:t>
                        </w:r>
                        <w:r>
                          <w:rPr>
                            <w:rFonts w:hint="eastAsia" w:ascii="宋体" w:hAnsi="宋体"/>
                            <w:sz w:val="19"/>
                            <w:szCs w:val="21"/>
                            <w:lang w:eastAsia="zh-CN"/>
                          </w:rPr>
                          <w:t>书和承诺书等</w:t>
                        </w:r>
                        <w:r>
                          <w:rPr>
                            <w:rFonts w:hint="eastAsia" w:ascii="宋体" w:hAnsi="宋体"/>
                            <w:sz w:val="19"/>
                            <w:szCs w:val="21"/>
                          </w:rPr>
                          <w:t>符合</w:t>
                        </w:r>
                        <w:r>
                          <w:rPr>
                            <w:rFonts w:hint="eastAsia" w:ascii="宋体" w:hAnsi="宋体"/>
                            <w:sz w:val="19"/>
                            <w:szCs w:val="21"/>
                            <w:lang w:eastAsia="zh-CN"/>
                          </w:rPr>
                          <w:t>要求</w:t>
                        </w:r>
                        <w:r>
                          <w:rPr>
                            <w:rFonts w:hint="eastAsia" w:ascii="宋体" w:hAnsi="宋体"/>
                            <w:sz w:val="19"/>
                            <w:szCs w:val="21"/>
                            <w:lang w:val="en-US" w:eastAsia="zh-CN"/>
                          </w:rPr>
                          <w:t>-</w:t>
                        </w:r>
                        <w:r>
                          <w:rPr>
                            <w:rFonts w:hint="eastAsia" w:ascii="宋体" w:hAnsi="宋体"/>
                            <w:sz w:val="19"/>
                            <w:szCs w:val="21"/>
                          </w:rPr>
                          <w:t>决定受理</w:t>
                        </w:r>
                      </w:p>
                      <w:p>
                        <w:pPr>
                          <w:rPr>
                            <w:rFonts w:ascii="宋体" w:hAnsi="宋体"/>
                            <w:szCs w:val="21"/>
                          </w:rPr>
                        </w:pPr>
                      </w:p>
                    </w:txbxContent>
                  </v:textbox>
                </v:shape>
                <v:rect id="矩形 41" o:spid="_x0000_s1026" o:spt="1" style="position:absolute;left:1259840;top:1386840;height:270510;width:4395470;v-text-anchor:middle;" fillcolor="#FFFFFF" filled="t" stroked="t" coordsize="21600,21600" o:gfxdata="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I2&#10;8ETaAAAACQEAAA8AAAAAAAAAAQAgAAAAIgAAAGRycy9kb3ducmV2LnhtbFBLAQIUABQAAAAIAIdO&#10;4kA/9nuYIQIAAFIEAAAOAAAAAAAAAAEAIAAAACkBAABkcnMvZTJvRG9jLnhtbFBLBQYAAAAABgAG&#10;AFkBAAC8BQAAAAA=&#10;">
                  <v:fill on="t" focussize="0,0"/>
                  <v:stroke color="#000000" joinstyle="miter"/>
                  <v:imagedata o:title=""/>
                  <o:lock v:ext="edit" aspectratio="f"/>
                  <v:textbox>
                    <w:txbxContent>
                      <w:p>
                        <w:pPr>
                          <w:autoSpaceDE w:val="0"/>
                          <w:autoSpaceDN w:val="0"/>
                          <w:adjustRightInd w:val="0"/>
                          <w:snapToGrid w:val="0"/>
                          <w:jc w:val="center"/>
                          <w:rPr>
                            <w:rFonts w:ascii="宋体" w:hAnsi="宋体" w:cs="宋体"/>
                            <w:color w:val="000000"/>
                            <w:sz w:val="21"/>
                            <w:szCs w:val="21"/>
                            <w:lang w:val="zh-CN"/>
                          </w:rPr>
                        </w:pPr>
                        <w:r>
                          <w:rPr>
                            <w:rFonts w:hint="eastAsia" w:ascii="宋体" w:hAnsi="宋体"/>
                            <w:sz w:val="21"/>
                            <w:szCs w:val="21"/>
                          </w:rPr>
                          <w:t>监管二处</w:t>
                        </w:r>
                        <w:r>
                          <w:rPr>
                            <w:rFonts w:hint="eastAsia" w:ascii="宋体" w:hAnsi="宋体"/>
                            <w:color w:val="000000"/>
                            <w:sz w:val="21"/>
                            <w:szCs w:val="21"/>
                            <w:lang w:val="zh-CN"/>
                          </w:rPr>
                          <w:t>承办人</w:t>
                        </w:r>
                        <w:r>
                          <w:rPr>
                            <w:rFonts w:hint="eastAsia" w:ascii="宋体" w:hAnsi="宋体" w:cs="宋体"/>
                            <w:color w:val="000000"/>
                            <w:sz w:val="21"/>
                            <w:szCs w:val="21"/>
                            <w:lang w:val="zh-CN"/>
                          </w:rPr>
                          <w:t>提出初审意见（限</w:t>
                        </w:r>
                        <w:r>
                          <w:rPr>
                            <w:rFonts w:hint="eastAsia" w:ascii="宋体" w:hAnsi="宋体" w:cs="宋体"/>
                            <w:color w:val="000000"/>
                            <w:sz w:val="21"/>
                            <w:szCs w:val="21"/>
                          </w:rPr>
                          <w:t>1</w:t>
                        </w:r>
                        <w:r>
                          <w:rPr>
                            <w:rFonts w:hint="eastAsia" w:ascii="宋体" w:hAnsi="宋体" w:cs="宋体"/>
                            <w:color w:val="000000"/>
                            <w:sz w:val="21"/>
                            <w:szCs w:val="21"/>
                            <w:lang w:val="zh-CN"/>
                          </w:rPr>
                          <w:t>个工作日）</w:t>
                        </w:r>
                      </w:p>
                    </w:txbxContent>
                  </v:textbox>
                </v:rect>
                <v:rect id="矩形 40" o:spid="_x0000_s1026" o:spt="1" style="position:absolute;left:1241425;top:1903730;height:283845;width:4395470;v-text-anchor:middle;" fillcolor="#FFFFFF" filled="t" stroked="t" coordsize="21600,21600" o:gfxdata="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I2&#10;8ETaAAAACQEAAA8AAAAAAAAAAQAgAAAAIgAAAGRycy9kb3ducmV2LnhtbFBLAQIUABQAAAAIAIdO&#10;4kA/onZQIQIAAFIEAAAOAAAAAAAAAAEAIAAAACkBAABkcnMvZTJvRG9jLnhtbFBLBQYAAAAABgAG&#10;AFkBAAC8BQAAAAA=&#10;">
                  <v:fill on="t" focussize="0,0"/>
                  <v:stroke color="#000000" joinstyle="miter"/>
                  <v:imagedata o:title=""/>
                  <o:lock v:ext="edit" aspectratio="f"/>
                  <v:textbox>
                    <w:txbxContent>
                      <w:p>
                        <w:pPr>
                          <w:autoSpaceDE w:val="0"/>
                          <w:autoSpaceDN w:val="0"/>
                          <w:adjustRightInd w:val="0"/>
                          <w:snapToGrid w:val="0"/>
                          <w:jc w:val="center"/>
                          <w:rPr>
                            <w:rFonts w:ascii="宋体" w:hAnsi="宋体" w:cs="宋体"/>
                            <w:color w:val="000000"/>
                            <w:sz w:val="21"/>
                            <w:szCs w:val="21"/>
                            <w:lang w:val="zh-CN"/>
                          </w:rPr>
                        </w:pPr>
                        <w:r>
                          <w:rPr>
                            <w:rFonts w:hint="eastAsia" w:ascii="宋体" w:hAnsi="宋体"/>
                            <w:sz w:val="21"/>
                            <w:szCs w:val="21"/>
                          </w:rPr>
                          <w:t>监管二处负责人审核（限1个工作日）</w:t>
                        </w:r>
                      </w:p>
                    </w:txbxContent>
                  </v:textbox>
                </v:rect>
                <v:line id="直线 49" o:spid="_x0000_s1026" o:spt="20" style="position:absolute;left:3241675;top:1694815;height:180340;width:635;" filled="f" stroked="t" coordsize="21600,21600" o:gfxdata="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RJNdu9oAAAAJAQAADwAAAAAAAAABACAAAAAiAAAAZHJzL2Rv&#10;d25yZXYueG1sUEsBAhQAFAAAAAgAh07iQOgcWhj/AQAA7gMAAA4AAAAAAAAAAQAgAAAAKQEAAGRy&#10;cy9lMm9Eb2MueG1sUEsFBgAAAAAGAAYAWQEAAJoFAAAAAA==&#10;">
                  <v:fill on="f" focussize="0,0"/>
                  <v:stroke color="#000000" joinstyle="round" endarrow="block"/>
                  <v:imagedata o:title=""/>
                  <o:lock v:ext="edit" aspectratio="f"/>
                </v:line>
                <v:rect id="矩形 42" o:spid="_x0000_s1026" o:spt="1" style="position:absolute;left:1254125;top:2966085;height:307975;width:4382770;v-text-anchor:middle;" fillcolor="#FFFFFF" filled="t" stroked="t" coordsize="21600,21600" o:gfxdata="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0jbwRNoAAAAJAQAADwAAAAAAAAABACAAAAAiAAAAZHJzL2Rvd25yZXYueG1sUEsBAhQAFAAAAAgA&#10;h07iQPdrPpYjAgAAUgQAAA4AAAAAAAAAAQAgAAAAKQEAAGRycy9lMm9Eb2MueG1sUEsFBgAAAAAG&#10;AAYAWQEAAL4FAAAAAA==&#10;">
                  <v:fill on="t" focussize="0,0"/>
                  <v:stroke color="#000000" joinstyle="miter"/>
                  <v:imagedata o:title=""/>
                  <o:lock v:ext="edit" aspectratio="f"/>
                  <v:textbox>
                    <w:txbxContent>
                      <w:p>
                        <w:pPr>
                          <w:autoSpaceDE w:val="0"/>
                          <w:autoSpaceDN w:val="0"/>
                          <w:adjustRightInd w:val="0"/>
                          <w:snapToGrid w:val="0"/>
                          <w:spacing w:line="300" w:lineRule="exact"/>
                          <w:jc w:val="center"/>
                          <w:rPr>
                            <w:rFonts w:ascii="宋体" w:hAnsi="宋体" w:cs="宋体"/>
                            <w:color w:val="000000"/>
                            <w:sz w:val="21"/>
                            <w:szCs w:val="21"/>
                            <w:lang w:val="zh-CN"/>
                          </w:rPr>
                        </w:pPr>
                        <w:r>
                          <w:rPr>
                            <w:rFonts w:hint="eastAsia" w:ascii="宋体" w:hAnsi="宋体" w:cs="宋体"/>
                            <w:color w:val="000000"/>
                            <w:sz w:val="21"/>
                            <w:szCs w:val="21"/>
                            <w:lang w:val="zh-CN"/>
                          </w:rPr>
                          <w:t>制作决定文件并送达申请人</w:t>
                        </w:r>
                      </w:p>
                    </w:txbxContent>
                  </v:textbox>
                </v:rect>
                <v:line id="直线 53" o:spid="_x0000_s1026" o:spt="20" style="position:absolute;left:3279140;top:2740660;height:196850;width:635;" filled="f" stroked="t" coordsize="21600,21600" o:gfxdata="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ESTXbvaAAAACQEAAA8AAAAAAAAAAQAgAAAAIgAAAGRycy9k&#10;b3ducmV2LnhtbFBLAQIUABQAAAAIAIdO4kDu719QAAIAAO4DAAAOAAAAAAAAAAEAIAAAACkBAABk&#10;cnMvZTJvRG9jLnhtbFBLBQYAAAAABgAGAFkBAACbBQAAAAA=&#10;">
                  <v:fill on="f" focussize="0,0"/>
                  <v:stroke color="#000000" joinstyle="round" endarrow="block"/>
                  <v:imagedata o:title=""/>
                  <o:lock v:ext="edit" aspectratio="f"/>
                </v:line>
                <v:shape id="文本框 4" o:spid="_x0000_s1026" o:spt="202" type="#_x0000_t202" style="position:absolute;left:1273810;top:3528695;height:306070;width:4358640;" fillcolor="#FFFFFF [3201]" filled="t" stroked="t" coordsize="21600,21600" o:gfxdata="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OuEjVHXAAAACQEAAA8AAAAAAAAAAQAgAAAAIgAAAGRycy9kb3ducmV2LnhtbFBLAQIUABQA&#10;AAAIAIdO4kC5Px0wYwIAAMQEAAAOAAAAAAAAAAEAIAAAACYBAABkcnMvZTJvRG9jLnhtbFBLBQYA&#10;AAAABgAGAFkBAAD7BQAAA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eastAsiaTheme="minorEastAsia"/>
                            <w:sz w:val="21"/>
                            <w:szCs w:val="21"/>
                            <w:lang w:eastAsia="zh-CN"/>
                          </w:rPr>
                        </w:pPr>
                        <w:r>
                          <w:rPr>
                            <w:rFonts w:hint="eastAsia"/>
                            <w:sz w:val="21"/>
                            <w:szCs w:val="21"/>
                            <w:lang w:eastAsia="zh-CN"/>
                          </w:rPr>
                          <w:t>申请人在承诺期限内将补齐材料交属地设区市监管部门初审</w:t>
                        </w:r>
                      </w:p>
                    </w:txbxContent>
                  </v:textbox>
                </v:shape>
                <v:shape id="直接箭头连接符 5" o:spid="_x0000_s1026" o:spt="32" type="#_x0000_t32" style="position:absolute;left:3288030;top:3301365;height:213995;width:0;" filled="f" stroked="t" coordsize="21600,21600" o:gfxdata="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Ad4x5tcAAAAJAQAADwAAAAAAAAABACAAAAAiAAAAZHJzL2Rvd25yZXYueG1sUEsBAhQAFAAA&#10;AAgAh07iQHBfbDApAgAAIgQAAA4AAAAAAAAAAQAgAAAAJgEAAGRycy9lMm9Eb2MueG1sUEsFBgAA&#10;AAAGAAYAWQEAAMEFAAAAAA==&#10;">
                  <v:fill on="f" focussize="0,0"/>
                  <v:stroke weight="1pt" color="#000000 [3200]" joinstyle="round" endarrow="block"/>
                  <v:imagedata o:title=""/>
                  <o:lock v:ext="edit" aspectratio="f"/>
                </v:shape>
                <v:shape id="文本框 4" o:spid="_x0000_s1026" o:spt="202" type="#_x0000_t202" style="position:absolute;left:1275080;top:4121785;height:401320;width:4358640;v-text-anchor:middle;" fillcolor="#FFFFFF" filled="t" stroked="t" coordsize="21600,21600" o:gfxdata="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lltPldYAAAAJAQAADwAAAAAAAAABACAAAAAiAAAAZHJzL2Rvd25yZXYueG1s&#10;UEsBAhQAFAAAAAgAh07iQA7VzaOlAgAAYAUAAA4AAAAAAAAAAQAgAAAAJQEAAGRycy9lMm9Eb2Mu&#10;eG1sUEsFBgAAAAAGAAYAWQEAADwGAAAAAA==&#10;">
                  <v:fill on="t" focussize="0,0"/>
                  <v:stroke color="#000000" joinstyle="miter"/>
                  <v:imagedata o:title=""/>
                  <o:lock v:ext="edit" aspectratio="f"/>
                  <v:textbox>
                    <w:txbxContent>
                      <w:p>
                        <w:pPr>
                          <w:rPr>
                            <w:rFonts w:hint="eastAsia"/>
                            <w:sz w:val="21"/>
                            <w:szCs w:val="21"/>
                            <w:lang w:eastAsia="zh-CN"/>
                          </w:rPr>
                        </w:pPr>
                        <w:r>
                          <w:rPr>
                            <w:rFonts w:hint="eastAsia"/>
                            <w:sz w:val="21"/>
                            <w:szCs w:val="21"/>
                            <w:lang w:eastAsia="zh-CN"/>
                          </w:rPr>
                          <w:t>初审合格后报自治区地方金融监管局终审，符合要求的换发经营许可证</w:t>
                        </w:r>
                      </w:p>
                    </w:txbxContent>
                  </v:textbox>
                </v:shape>
                <v:shape id="直接箭头连接符 5" o:spid="_x0000_s1026" o:spt="32" type="#_x0000_t32" style="position:absolute;left:3289300;top:3894455;height:213995;width:0;" filled="f" stroked="t" coordsize="21600,21600" o:gfxdata="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Ad4x5tcAAAAJAQAADwAAAAAAAAABACAAAAAiAAAAZHJzL2Rvd25yZXYueG1sUEsBAhQAFAAA&#10;AAgAh07iQCx/eCkpAgAAIgQAAA4AAAAAAAAAAQAgAAAAJgEAAGRycy9lMm9Eb2MueG1sUEsFBgAA&#10;AAAGAAYAWQEAAMEFAAAAAA==&#10;">
                  <v:fill on="f" focussize="0,0"/>
                  <v:stroke weight="1pt" color="#000000 [3200]" joinstyle="round" endarrow="block"/>
                  <v:imagedata o:title=""/>
                  <o:lock v:ext="edit" aspectratio="f"/>
                </v:shape>
              </v:group>
            </w:pict>
          </mc:Fallback>
        </mc:AlternateContent>
      </w:r>
      <w:r>
        <w:rPr>
          <w:rFonts w:hint="default" w:ascii="方正小标宋简体" w:hAnsi="方正小标宋简体" w:eastAsia="方正小标宋简体" w:cs="方正小标宋简体"/>
          <w:sz w:val="44"/>
          <w:szCs w:val="44"/>
        </w:rPr>
        <w:br w:type="page"/>
      </w:r>
      <w:r>
        <w:rPr>
          <w:rFonts w:hint="default" w:ascii="Times New Roman" w:hAnsi="Times New Roman" w:eastAsia="黑体" w:cs="Times New Roman"/>
          <w:sz w:val="32"/>
          <w:szCs w:val="32"/>
        </w:rPr>
        <w:t>附件</w:t>
      </w:r>
      <w:r>
        <w:rPr>
          <w:rFonts w:hint="eastAsia" w:eastAsia="黑体" w:cs="Times New Roman"/>
          <w:sz w:val="32"/>
          <w:szCs w:val="32"/>
          <w:lang w:val="en-US" w:eastAsia="zh-CN"/>
        </w:rPr>
        <w:t>5</w:t>
      </w:r>
    </w:p>
    <w:p>
      <w:pPr>
        <w:keepNext w:val="0"/>
        <w:keepLines w:val="0"/>
        <w:pageBreakBefore w:val="0"/>
        <w:widowControl w:val="0"/>
        <w:kinsoku/>
        <w:wordWrap/>
        <w:overflowPunct/>
        <w:topLinePunct w:val="0"/>
        <w:autoSpaceDE/>
        <w:autoSpaceDN/>
        <w:bidi w:val="0"/>
        <w:adjustRightInd w:val="0"/>
        <w:snapToGrid/>
        <w:jc w:val="center"/>
        <w:textAlignment w:val="auto"/>
        <w:rPr>
          <w:rFonts w:hint="default" w:ascii="方正小标宋简体" w:hAnsi="方正小标宋简体" w:eastAsia="方正小标宋简体" w:cs="方正小标宋简体"/>
          <w:sz w:val="44"/>
          <w:szCs w:val="44"/>
        </w:rPr>
      </w:pPr>
      <w:r>
        <w:rPr>
          <w:rFonts w:hint="default" w:ascii="方正小标宋简体" w:hAnsi="方正小标宋简体" w:eastAsia="方正小标宋简体" w:cs="方正小标宋简体"/>
          <w:sz w:val="44"/>
          <w:szCs w:val="44"/>
        </w:rPr>
        <w:t>典当行及分支机构</w:t>
      </w:r>
      <w:r>
        <w:rPr>
          <w:rFonts w:hint="eastAsia" w:ascii="方正小标宋简体" w:hAnsi="方正小标宋简体" w:eastAsia="方正小标宋简体" w:cs="方正小标宋简体"/>
          <w:sz w:val="44"/>
          <w:szCs w:val="44"/>
          <w:lang w:eastAsia="zh-CN"/>
        </w:rPr>
        <w:t>住所</w:t>
      </w:r>
      <w:r>
        <w:rPr>
          <w:rFonts w:hint="default" w:ascii="方正小标宋简体" w:hAnsi="方正小标宋简体" w:eastAsia="方正小标宋简体" w:cs="方正小标宋简体"/>
          <w:sz w:val="44"/>
          <w:szCs w:val="44"/>
        </w:rPr>
        <w:t>变更承诺书</w:t>
      </w:r>
    </w:p>
    <w:p>
      <w:pPr>
        <w:pStyle w:val="2"/>
        <w:rPr>
          <w:rFonts w:hint="default"/>
        </w:rPr>
      </w:pPr>
    </w:p>
    <w:p>
      <w:pPr>
        <w:keepNext w:val="0"/>
        <w:keepLines w:val="0"/>
        <w:pageBreakBefore w:val="0"/>
        <w:widowControl w:val="0"/>
        <w:kinsoku/>
        <w:wordWrap/>
        <w:overflowPunct/>
        <w:topLinePunct w:val="0"/>
        <w:autoSpaceDE/>
        <w:autoSpaceDN/>
        <w:bidi w:val="0"/>
        <w:adjustRightInd w:val="0"/>
        <w:snapToGrid/>
        <w:spacing w:line="560" w:lineRule="exact"/>
        <w:ind w:firstLine="63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本单位</w:t>
      </w:r>
      <w:r>
        <w:rPr>
          <w:rFonts w:hint="eastAsia" w:cs="Times New Roman"/>
          <w:sz w:val="32"/>
          <w:szCs w:val="32"/>
          <w:lang w:val="en-US" w:eastAsia="zh-CN"/>
        </w:rPr>
        <w:t xml:space="preserve">       </w:t>
      </w:r>
      <w:r>
        <w:rPr>
          <w:rFonts w:hint="default" w:ascii="Times New Roman" w:hAnsi="Times New Roman" w:eastAsia="仿宋_GB2312" w:cs="Times New Roman"/>
          <w:sz w:val="32"/>
          <w:szCs w:val="32"/>
        </w:rPr>
        <w:t>，法定代表人</w:t>
      </w:r>
      <w:r>
        <w:rPr>
          <w:rFonts w:hint="eastAsia" w:cs="Times New Roman"/>
          <w:sz w:val="32"/>
          <w:szCs w:val="32"/>
          <w:lang w:val="en-US" w:eastAsia="zh-CN"/>
        </w:rPr>
        <w:t xml:space="preserve">     </w:t>
      </w:r>
      <w:r>
        <w:rPr>
          <w:rFonts w:hint="default" w:ascii="Times New Roman" w:hAnsi="Times New Roman" w:eastAsia="仿宋_GB2312" w:cs="Times New Roman"/>
          <w:sz w:val="32"/>
          <w:szCs w:val="32"/>
        </w:rPr>
        <w:t>，身份证号码</w:t>
      </w:r>
      <w:r>
        <w:rPr>
          <w:rFonts w:hint="eastAsia" w:cs="Times New Roman"/>
          <w:sz w:val="32"/>
          <w:szCs w:val="32"/>
          <w:lang w:val="en-US" w:eastAsia="zh-CN"/>
        </w:rPr>
        <w:t xml:space="preserve">       ，</w:t>
      </w:r>
      <w:r>
        <w:rPr>
          <w:rFonts w:hint="default" w:ascii="Times New Roman" w:hAnsi="Times New Roman" w:eastAsia="仿宋_GB2312" w:cs="Times New Roman"/>
          <w:sz w:val="32"/>
          <w:szCs w:val="32"/>
        </w:rPr>
        <w:t>统一社会信用代码（或组织机构代码）</w:t>
      </w:r>
      <w:r>
        <w:rPr>
          <w:rFonts w:hint="eastAsia" w:cs="Times New Roman"/>
          <w:sz w:val="32"/>
          <w:szCs w:val="32"/>
          <w:lang w:val="en-US" w:eastAsia="zh-CN"/>
        </w:rPr>
        <w:t xml:space="preserve">      </w:t>
      </w:r>
      <w:r>
        <w:rPr>
          <w:rFonts w:hint="default" w:ascii="Times New Roman" w:hAnsi="Times New Roman" w:eastAsia="仿宋_GB2312" w:cs="Times New Roman"/>
          <w:sz w:val="32"/>
          <w:szCs w:val="32"/>
        </w:rPr>
        <w:t>，申请办理</w:t>
      </w:r>
      <w:r>
        <w:rPr>
          <w:rFonts w:hint="eastAsia" w:cs="Times New Roman"/>
          <w:sz w:val="32"/>
          <w:szCs w:val="32"/>
          <w:lang w:val="en-US" w:eastAsia="zh-CN"/>
        </w:rPr>
        <w:t xml:space="preserve">   </w:t>
      </w:r>
      <w:r>
        <w:rPr>
          <w:rFonts w:hint="default" w:ascii="Times New Roman" w:hAnsi="Times New Roman" w:eastAsia="仿宋_GB2312" w:cs="Times New Roman"/>
          <w:sz w:val="32"/>
          <w:szCs w:val="32"/>
        </w:rPr>
        <w:t>政务服务事项，因</w:t>
      </w:r>
      <w:r>
        <w:rPr>
          <w:rFonts w:hint="eastAsia" w:cs="Times New Roman"/>
          <w:sz w:val="32"/>
          <w:szCs w:val="32"/>
          <w:lang w:val="en-US" w:eastAsia="zh-CN"/>
        </w:rPr>
        <w:t xml:space="preserve">      </w:t>
      </w:r>
      <w:r>
        <w:rPr>
          <w:rFonts w:hint="default" w:ascii="Times New Roman" w:hAnsi="Times New Roman" w:eastAsia="仿宋_GB2312" w:cs="Times New Roman"/>
          <w:sz w:val="32"/>
          <w:szCs w:val="32"/>
        </w:rPr>
        <w:t>，申请承诺审批。现就相关事宜作出如下承诺，并愿意承担法律责任：</w:t>
      </w:r>
    </w:p>
    <w:p>
      <w:pPr>
        <w:keepNext w:val="0"/>
        <w:keepLines w:val="0"/>
        <w:pageBreakBefore w:val="0"/>
        <w:widowControl w:val="0"/>
        <w:kinsoku/>
        <w:wordWrap/>
        <w:overflowPunct/>
        <w:topLinePunct w:val="0"/>
        <w:autoSpaceDE/>
        <w:autoSpaceDN/>
        <w:bidi w:val="0"/>
        <w:adjustRightInd w:val="0"/>
        <w:snapToGrid/>
        <w:spacing w:line="560" w:lineRule="exact"/>
        <w:ind w:firstLine="63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一、已认真学习了相关法律法规规章和规范性文件，了解了该政务服务事项的有关要求，对有关规定和政务服务部门告知的全部内容已经知晓和全面理解。</w:t>
      </w:r>
    </w:p>
    <w:p>
      <w:pPr>
        <w:keepNext w:val="0"/>
        <w:keepLines w:val="0"/>
        <w:pageBreakBefore w:val="0"/>
        <w:widowControl w:val="0"/>
        <w:kinsoku/>
        <w:wordWrap/>
        <w:overflowPunct/>
        <w:topLinePunct w:val="0"/>
        <w:autoSpaceDE/>
        <w:autoSpaceDN/>
        <w:bidi w:val="0"/>
        <w:adjustRightInd w:val="0"/>
        <w:snapToGrid/>
        <w:spacing w:line="560" w:lineRule="exact"/>
        <w:ind w:firstLine="63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二、自身能够满足办理该事项的条件、标准和技术要求。</w:t>
      </w:r>
    </w:p>
    <w:p>
      <w:pPr>
        <w:keepNext w:val="0"/>
        <w:keepLines w:val="0"/>
        <w:pageBreakBefore w:val="0"/>
        <w:widowControl w:val="0"/>
        <w:kinsoku/>
        <w:wordWrap/>
        <w:overflowPunct/>
        <w:topLinePunct w:val="0"/>
        <w:autoSpaceDE/>
        <w:autoSpaceDN/>
        <w:bidi w:val="0"/>
        <w:adjustRightInd w:val="0"/>
        <w:snapToGrid/>
        <w:spacing w:line="560" w:lineRule="exact"/>
        <w:ind w:firstLine="63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三、未达到法定条件前，不得从事法律法规规定的相关活动。</w:t>
      </w:r>
    </w:p>
    <w:p>
      <w:pPr>
        <w:keepNext w:val="0"/>
        <w:keepLines w:val="0"/>
        <w:pageBreakBefore w:val="0"/>
        <w:widowControl w:val="0"/>
        <w:kinsoku/>
        <w:wordWrap/>
        <w:overflowPunct/>
        <w:topLinePunct w:val="0"/>
        <w:autoSpaceDE/>
        <w:autoSpaceDN/>
        <w:bidi w:val="0"/>
        <w:adjustRightInd w:val="0"/>
        <w:snapToGrid/>
        <w:spacing w:line="560" w:lineRule="exact"/>
        <w:ind w:firstLine="63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四、若变更涉及公司章程修正将及时修正；新</w:t>
      </w:r>
      <w:r>
        <w:rPr>
          <w:rFonts w:hint="eastAsia" w:cs="Times New Roman"/>
          <w:sz w:val="32"/>
          <w:szCs w:val="32"/>
          <w:lang w:eastAsia="zh-CN"/>
        </w:rPr>
        <w:t>住所</w:t>
      </w:r>
      <w:r>
        <w:rPr>
          <w:rFonts w:hint="default" w:ascii="Times New Roman" w:hAnsi="Times New Roman" w:eastAsia="仿宋_GB2312" w:cs="Times New Roman"/>
          <w:sz w:val="32"/>
          <w:szCs w:val="32"/>
        </w:rPr>
        <w:t>建筑面积、结构和库房设置等符合典当行规定。</w:t>
      </w:r>
    </w:p>
    <w:p>
      <w:pPr>
        <w:keepNext w:val="0"/>
        <w:keepLines w:val="0"/>
        <w:pageBreakBefore w:val="0"/>
        <w:widowControl w:val="0"/>
        <w:kinsoku/>
        <w:wordWrap/>
        <w:overflowPunct/>
        <w:topLinePunct w:val="0"/>
        <w:autoSpaceDE/>
        <w:autoSpaceDN/>
        <w:bidi w:val="0"/>
        <w:adjustRightInd w:val="0"/>
        <w:snapToGrid/>
        <w:spacing w:line="560" w:lineRule="exact"/>
        <w:ind w:firstLine="63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五、申请的事项尚有以下材料缺少。对于尚未提供的材料，能在获得批文后60个工作日内予以提供，并符合法定形式和标准。</w:t>
      </w:r>
    </w:p>
    <w:p>
      <w:pPr>
        <w:keepNext w:val="0"/>
        <w:keepLines w:val="0"/>
        <w:pageBreakBefore w:val="0"/>
        <w:widowControl w:val="0"/>
        <w:kinsoku/>
        <w:wordWrap/>
        <w:overflowPunct/>
        <w:topLinePunct w:val="0"/>
        <w:autoSpaceDE/>
        <w:autoSpaceDN/>
        <w:bidi w:val="0"/>
        <w:adjustRightInd w:val="0"/>
        <w:snapToGrid/>
        <w:spacing w:line="560" w:lineRule="exact"/>
        <w:ind w:firstLine="63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p>
    <w:p>
      <w:pPr>
        <w:keepNext w:val="0"/>
        <w:keepLines w:val="0"/>
        <w:pageBreakBefore w:val="0"/>
        <w:widowControl w:val="0"/>
        <w:kinsoku/>
        <w:wordWrap/>
        <w:overflowPunct/>
        <w:topLinePunct w:val="0"/>
        <w:autoSpaceDE/>
        <w:autoSpaceDN/>
        <w:bidi w:val="0"/>
        <w:adjustRightInd w:val="0"/>
        <w:snapToGrid/>
        <w:spacing w:line="560" w:lineRule="exact"/>
        <w:ind w:firstLine="63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p>
    <w:p>
      <w:pPr>
        <w:keepNext w:val="0"/>
        <w:keepLines w:val="0"/>
        <w:pageBreakBefore w:val="0"/>
        <w:widowControl w:val="0"/>
        <w:kinsoku/>
        <w:wordWrap/>
        <w:overflowPunct/>
        <w:topLinePunct w:val="0"/>
        <w:autoSpaceDE/>
        <w:autoSpaceDN/>
        <w:bidi w:val="0"/>
        <w:adjustRightInd w:val="0"/>
        <w:snapToGrid/>
        <w:spacing w:line="560" w:lineRule="exact"/>
        <w:ind w:firstLine="63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p>
    <w:p>
      <w:pPr>
        <w:keepNext w:val="0"/>
        <w:keepLines w:val="0"/>
        <w:pageBreakBefore w:val="0"/>
        <w:widowControl w:val="0"/>
        <w:kinsoku/>
        <w:wordWrap/>
        <w:overflowPunct/>
        <w:topLinePunct w:val="0"/>
        <w:autoSpaceDE/>
        <w:autoSpaceDN/>
        <w:bidi w:val="0"/>
        <w:adjustRightInd w:val="0"/>
        <w:snapToGrid/>
        <w:spacing w:line="560" w:lineRule="exact"/>
        <w:ind w:firstLine="63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六、所提供的申请材料实质内容均真实、合法、有效。</w:t>
      </w:r>
    </w:p>
    <w:p>
      <w:pPr>
        <w:keepNext w:val="0"/>
        <w:keepLines w:val="0"/>
        <w:pageBreakBefore w:val="0"/>
        <w:widowControl w:val="0"/>
        <w:kinsoku/>
        <w:wordWrap/>
        <w:overflowPunct/>
        <w:topLinePunct w:val="0"/>
        <w:autoSpaceDE/>
        <w:autoSpaceDN/>
        <w:bidi w:val="0"/>
        <w:adjustRightInd w:val="0"/>
        <w:snapToGrid/>
        <w:spacing w:line="560" w:lineRule="exact"/>
        <w:ind w:firstLine="63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七、所提供的纸质申请材料和电子申请材料内容完全一致。</w:t>
      </w:r>
    </w:p>
    <w:p>
      <w:pPr>
        <w:keepNext w:val="0"/>
        <w:keepLines w:val="0"/>
        <w:pageBreakBefore w:val="0"/>
        <w:widowControl w:val="0"/>
        <w:kinsoku/>
        <w:wordWrap/>
        <w:overflowPunct/>
        <w:topLinePunct w:val="0"/>
        <w:autoSpaceDE/>
        <w:autoSpaceDN/>
        <w:bidi w:val="0"/>
        <w:adjustRightInd w:val="0"/>
        <w:snapToGrid/>
        <w:spacing w:line="560" w:lineRule="exact"/>
        <w:ind w:firstLine="63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八、主动接受有关监管部门的监督和管理。</w:t>
      </w:r>
    </w:p>
    <w:p>
      <w:pPr>
        <w:keepNext w:val="0"/>
        <w:keepLines w:val="0"/>
        <w:pageBreakBefore w:val="0"/>
        <w:widowControl w:val="0"/>
        <w:kinsoku/>
        <w:wordWrap/>
        <w:overflowPunct/>
        <w:topLinePunct w:val="0"/>
        <w:autoSpaceDE/>
        <w:autoSpaceDN/>
        <w:bidi w:val="0"/>
        <w:adjustRightInd w:val="0"/>
        <w:snapToGrid/>
        <w:spacing w:line="560" w:lineRule="exact"/>
        <w:ind w:firstLine="63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对违反上述承诺的行为或超越该事项范围进行活动的行为，与审批机关无关，本企业自行承担相关责任。因违反有关法律法规及承诺，被撤销审批决定、列入失信名单所造成的经济和法律后果，愿意自行承担。</w:t>
      </w:r>
    </w:p>
    <w:p>
      <w:pPr>
        <w:keepNext w:val="0"/>
        <w:keepLines w:val="0"/>
        <w:pageBreakBefore w:val="0"/>
        <w:widowControl w:val="0"/>
        <w:kinsoku/>
        <w:wordWrap/>
        <w:overflowPunct/>
        <w:topLinePunct w:val="0"/>
        <w:autoSpaceDE/>
        <w:autoSpaceDN/>
        <w:bidi w:val="0"/>
        <w:adjustRightInd w:val="0"/>
        <w:snapToGrid/>
        <w:spacing w:line="560" w:lineRule="exact"/>
        <w:ind w:firstLine="63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十、以上陈述真实、有效，是真实意愿的表示。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sz w:val="32"/>
          <w:szCs w:val="32"/>
        </w:rPr>
      </w:pPr>
    </w:p>
    <w:p>
      <w:pPr>
        <w:pStyle w:val="2"/>
      </w:pPr>
    </w:p>
    <w:p>
      <w:pPr>
        <w:keepNext w:val="0"/>
        <w:keepLines w:val="0"/>
        <w:pageBreakBefore w:val="0"/>
        <w:widowControl w:val="0"/>
        <w:kinsoku/>
        <w:wordWrap/>
        <w:overflowPunct/>
        <w:topLinePunct w:val="0"/>
        <w:autoSpaceDE/>
        <w:autoSpaceDN/>
        <w:bidi w:val="0"/>
        <w:adjustRightInd/>
        <w:snapToGrid/>
        <w:spacing w:line="560" w:lineRule="exact"/>
        <w:ind w:firstLine="4466" w:firstLineChars="1400"/>
        <w:textAlignment w:val="auto"/>
        <w:rPr>
          <w:rFonts w:ascii="仿宋_GB2312" w:eastAsia="仿宋_GB2312"/>
          <w:sz w:val="32"/>
          <w:szCs w:val="32"/>
        </w:rPr>
      </w:pPr>
      <w:r>
        <w:rPr>
          <w:rFonts w:hint="eastAsia" w:ascii="仿宋_GB2312" w:eastAsia="仿宋_GB2312"/>
          <w:sz w:val="32"/>
          <w:szCs w:val="32"/>
        </w:rPr>
        <w:t>承诺企业（公章）：   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4466" w:firstLineChars="1400"/>
        <w:textAlignment w:val="auto"/>
        <w:rPr>
          <w:rFonts w:ascii="仿宋_GB2312" w:eastAsia="仿宋_GB2312"/>
          <w:sz w:val="32"/>
          <w:szCs w:val="32"/>
        </w:rPr>
      </w:pPr>
      <w:r>
        <w:rPr>
          <w:rFonts w:hint="eastAsia" w:ascii="仿宋_GB2312" w:eastAsia="仿宋_GB2312"/>
          <w:sz w:val="32"/>
          <w:szCs w:val="32"/>
        </w:rPr>
        <w:t>法定代表人（签字）：     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eastAsia" w:ascii="仿宋_GB2312" w:eastAsia="仿宋_GB2312"/>
          <w:sz w:val="32"/>
          <w:szCs w:val="32"/>
          <w:lang w:eastAsia="zh-CN"/>
        </w:rPr>
      </w:pPr>
      <w:r>
        <w:rPr>
          <w:rFonts w:hint="default" w:ascii="Times New Roman" w:hAnsi="Times New Roman" w:eastAsia="仿宋_GB2312" w:cs="Times New Roman"/>
          <w:sz w:val="32"/>
          <w:szCs w:val="32"/>
        </w:rPr>
        <w:t>年 月 日</w:t>
      </w:r>
      <w:r>
        <w:rPr>
          <w:rFonts w:hint="eastAsia" w:cs="Times New Roman"/>
          <w:sz w:val="32"/>
          <w:szCs w:val="32"/>
          <w:lang w:val="en-US" w:eastAsia="zh-CN"/>
        </w:rPr>
        <w:t xml:space="preserve"> </w:t>
      </w:r>
    </w:p>
    <w:p>
      <w:pPr>
        <w:keepNext w:val="0"/>
        <w:keepLines w:val="0"/>
        <w:pageBreakBefore w:val="0"/>
        <w:widowControl w:val="0"/>
        <w:kinsoku/>
        <w:wordWrap/>
        <w:overflowPunct/>
        <w:topLinePunct w:val="0"/>
        <w:bidi w:val="0"/>
        <w:snapToGrid/>
        <w:spacing w:line="580" w:lineRule="exact"/>
        <w:ind w:left="0"/>
        <w:textAlignment w:val="auto"/>
        <w:outlineLvl w:val="9"/>
        <w:rPr>
          <w:rFonts w:hint="eastAsia" w:eastAsia="黑体" w:cs="黑体"/>
          <w:sz w:val="32"/>
          <w:szCs w:val="32"/>
        </w:rPr>
      </w:pPr>
    </w:p>
    <w:p>
      <w:pPr>
        <w:keepNext w:val="0"/>
        <w:keepLines w:val="0"/>
        <w:pageBreakBefore w:val="0"/>
        <w:widowControl w:val="0"/>
        <w:kinsoku/>
        <w:wordWrap/>
        <w:overflowPunct/>
        <w:topLinePunct w:val="0"/>
        <w:bidi w:val="0"/>
        <w:snapToGrid/>
        <w:spacing w:line="580" w:lineRule="exact"/>
        <w:ind w:left="0"/>
        <w:textAlignment w:val="auto"/>
        <w:outlineLvl w:val="9"/>
        <w:rPr>
          <w:rFonts w:hint="eastAsia" w:eastAsia="黑体" w:cs="黑体"/>
          <w:sz w:val="32"/>
          <w:szCs w:val="32"/>
        </w:rPr>
      </w:pPr>
    </w:p>
    <w:p>
      <w:pPr>
        <w:pStyle w:val="2"/>
        <w:rPr>
          <w:rFonts w:hint="eastAsia"/>
        </w:rPr>
      </w:pPr>
    </w:p>
    <w:p>
      <w:pPr>
        <w:keepNext w:val="0"/>
        <w:keepLines w:val="0"/>
        <w:pageBreakBefore w:val="0"/>
        <w:widowControl w:val="0"/>
        <w:kinsoku/>
        <w:wordWrap/>
        <w:overflowPunct/>
        <w:topLinePunct w:val="0"/>
        <w:bidi w:val="0"/>
        <w:snapToGrid/>
        <w:spacing w:line="580" w:lineRule="exact"/>
        <w:ind w:left="0"/>
        <w:textAlignment w:val="auto"/>
        <w:outlineLvl w:val="9"/>
        <w:rPr>
          <w:rFonts w:hint="eastAsia" w:eastAsia="黑体" w:cs="黑体"/>
          <w:sz w:val="32"/>
          <w:szCs w:val="32"/>
        </w:rPr>
      </w:pPr>
    </w:p>
    <w:p>
      <w:pPr>
        <w:keepNext w:val="0"/>
        <w:keepLines w:val="0"/>
        <w:pageBreakBefore w:val="0"/>
        <w:widowControl w:val="0"/>
        <w:kinsoku/>
        <w:wordWrap/>
        <w:overflowPunct/>
        <w:topLinePunct w:val="0"/>
        <w:bidi w:val="0"/>
        <w:snapToGrid/>
        <w:spacing w:line="580" w:lineRule="exact"/>
        <w:ind w:left="0"/>
        <w:textAlignment w:val="auto"/>
        <w:outlineLvl w:val="9"/>
        <w:rPr>
          <w:rFonts w:hint="eastAsia" w:eastAsia="方正小标宋简体" w:cs="方正小标宋简体"/>
          <w:sz w:val="32"/>
          <w:szCs w:val="32"/>
        </w:rPr>
      </w:pPr>
      <w:r>
        <w:rPr>
          <w:rFonts w:hint="eastAsia" w:eastAsia="黑体" w:cs="黑体"/>
          <w:sz w:val="32"/>
          <w:szCs w:val="32"/>
        </w:rPr>
        <w:t>公开方式：</w:t>
      </w:r>
      <w:r>
        <w:rPr>
          <w:rFonts w:hint="eastAsia" w:eastAsia="方正小标宋简体" w:cs="方正小标宋简体"/>
          <w:sz w:val="32"/>
          <w:szCs w:val="32"/>
          <w:lang w:eastAsia="zh-CN"/>
        </w:rPr>
        <w:t>主动</w:t>
      </w:r>
      <w:r>
        <w:rPr>
          <w:rFonts w:hint="eastAsia" w:eastAsia="方正小标宋简体" w:cs="方正小标宋简体"/>
          <w:sz w:val="32"/>
          <w:szCs w:val="32"/>
        </w:rPr>
        <w:t>公开</w:t>
      </w:r>
    </w:p>
    <w:p>
      <w:pPr>
        <w:keepNext w:val="0"/>
        <w:keepLines w:val="0"/>
        <w:pageBreakBefore w:val="0"/>
        <w:widowControl w:val="0"/>
        <w:kinsoku/>
        <w:wordWrap/>
        <w:overflowPunct/>
        <w:topLinePunct w:val="0"/>
        <w:autoSpaceDE/>
        <w:autoSpaceDN/>
        <w:bidi w:val="0"/>
        <w:adjustRightInd w:val="0"/>
        <w:snapToGrid w:val="0"/>
        <w:spacing w:line="160" w:lineRule="exact"/>
        <w:ind w:left="0" w:leftChars="0" w:right="0" w:rightChars="0" w:firstLine="0" w:firstLineChars="0"/>
        <w:jc w:val="both"/>
        <w:textAlignment w:val="auto"/>
        <w:outlineLvl w:val="9"/>
        <w:rPr>
          <w:rFonts w:hint="eastAsia" w:eastAsia="方正小标宋简体"/>
          <w:u w:val="single"/>
          <w:lang w:val="en-US" w:eastAsia="zh-CN"/>
        </w:rPr>
      </w:pPr>
      <w:r>
        <w:rPr>
          <w:rFonts w:hint="eastAsia" w:eastAsia="方正小标宋简体" w:cs="方正小标宋简体"/>
          <w:sz w:val="32"/>
          <w:szCs w:val="32"/>
          <w:u w:val="single"/>
          <w:lang w:val="en-US" w:eastAsia="zh-CN"/>
        </w:rPr>
        <w:t xml:space="preserve">                                                            </w:t>
      </w:r>
    </w:p>
    <w:p>
      <w:pPr>
        <w:pStyle w:val="2"/>
        <w:keepNext w:val="0"/>
        <w:keepLines w:val="0"/>
        <w:pageBreakBefore w:val="0"/>
        <w:widowControl w:val="0"/>
        <w:kinsoku/>
        <w:wordWrap/>
        <w:overflowPunct/>
        <w:topLinePunct w:val="0"/>
        <w:autoSpaceDE w:val="0"/>
        <w:autoSpaceDN w:val="0"/>
        <w:bidi w:val="0"/>
        <w:adjustRightInd w:val="0"/>
        <w:snapToGrid/>
        <w:ind w:firstLine="279" w:firstLineChars="100"/>
        <w:textAlignment w:val="auto"/>
        <w:rPr>
          <w:rFonts w:hint="default" w:eastAsia="方正小标宋简体"/>
          <w:sz w:val="28"/>
          <w:szCs w:val="28"/>
          <w:lang w:val="en-US" w:eastAsia="zh-CN"/>
        </w:rPr>
      </w:pPr>
      <w:r>
        <w:rPr>
          <w:rFonts w:hint="eastAsia" w:ascii="仿宋_GB2312" w:hAnsi="仿宋_GB2312" w:eastAsia="仿宋_GB2312" w:cs="仿宋_GB2312"/>
          <w:sz w:val="28"/>
          <w:szCs w:val="28"/>
          <w:lang w:val="en-US" w:eastAsia="zh-CN"/>
        </w:rPr>
        <w:t>抄送</w:t>
      </w:r>
      <w:r>
        <w:rPr>
          <w:rFonts w:hint="eastAsia" w:cs="仿宋_GB2312"/>
          <w:sz w:val="28"/>
          <w:szCs w:val="28"/>
          <w:lang w:val="en-US" w:eastAsia="zh-CN"/>
        </w:rPr>
        <w:t>：</w:t>
      </w:r>
      <w:r>
        <w:rPr>
          <w:rFonts w:hint="eastAsia" w:cs="仿宋_GB2312"/>
          <w:sz w:val="28"/>
          <w:szCs w:val="28"/>
          <w:lang w:eastAsia="zh-CN"/>
        </w:rPr>
        <w:t>自治区</w:t>
      </w:r>
      <w:r>
        <w:rPr>
          <w:rFonts w:hint="default" w:ascii="Times New Roman" w:hAnsi="Times New Roman" w:eastAsia="仿宋_GB2312" w:cs="Times New Roman"/>
          <w:sz w:val="28"/>
          <w:szCs w:val="28"/>
        </w:rPr>
        <w:t>大数据发展局</w:t>
      </w:r>
      <w:r>
        <w:rPr>
          <w:rFonts w:hint="eastAsia" w:ascii="Times New Roman" w:hAnsi="Times New Roman" w:eastAsia="仿宋_GB2312" w:cs="Times New Roman"/>
          <w:sz w:val="28"/>
          <w:szCs w:val="28"/>
          <w:lang w:eastAsia="zh-CN"/>
        </w:rPr>
        <w:t>，</w:t>
      </w:r>
      <w:r>
        <w:rPr>
          <w:rFonts w:hint="eastAsia" w:ascii="Times New Roman" w:hAnsi="Times New Roman" w:cs="Times New Roman"/>
          <w:sz w:val="28"/>
          <w:szCs w:val="28"/>
          <w:lang w:eastAsia="zh-CN"/>
        </w:rPr>
        <w:t>广西典当行业协会。</w:t>
      </w:r>
    </w:p>
    <w:tbl>
      <w:tblPr>
        <w:tblStyle w:val="7"/>
        <w:tblpPr w:leftFromText="180" w:rightFromText="180" w:vertAnchor="text" w:horzAnchor="page" w:tblpX="1723" w:tblpY="45"/>
        <w:tblOverlap w:val="never"/>
        <w:tblW w:w="8839" w:type="dxa"/>
        <w:tblInd w:w="0" w:type="dxa"/>
        <w:tblBorders>
          <w:top w:val="single" w:color="auto" w:sz="8" w:space="0"/>
          <w:left w:val="none" w:color="auto" w:sz="0" w:space="0"/>
          <w:bottom w:val="single" w:color="auto" w:sz="8" w:space="0"/>
          <w:right w:val="none" w:color="auto" w:sz="0" w:space="0"/>
          <w:insideH w:val="single" w:color="auto" w:sz="8" w:space="0"/>
          <w:insideV w:val="single" w:color="auto" w:sz="12" w:space="0"/>
        </w:tblBorders>
        <w:tblLayout w:type="fixed"/>
        <w:tblCellMar>
          <w:top w:w="0" w:type="dxa"/>
          <w:left w:w="108" w:type="dxa"/>
          <w:bottom w:w="0" w:type="dxa"/>
          <w:right w:w="108" w:type="dxa"/>
        </w:tblCellMar>
      </w:tblPr>
      <w:tblGrid>
        <w:gridCol w:w="8839"/>
      </w:tblGrid>
      <w:tr>
        <w:tblPrEx>
          <w:tblBorders>
            <w:top w:val="single" w:color="auto" w:sz="8" w:space="0"/>
            <w:left w:val="none" w:color="auto" w:sz="0" w:space="0"/>
            <w:bottom w:val="single" w:color="auto" w:sz="8" w:space="0"/>
            <w:right w:val="none" w:color="auto" w:sz="0" w:space="0"/>
            <w:insideH w:val="single" w:color="auto" w:sz="8" w:space="0"/>
            <w:insideV w:val="single" w:color="auto" w:sz="12" w:space="0"/>
          </w:tblBorders>
          <w:tblCellMar>
            <w:top w:w="0" w:type="dxa"/>
            <w:left w:w="108" w:type="dxa"/>
            <w:bottom w:w="0" w:type="dxa"/>
            <w:right w:w="108" w:type="dxa"/>
          </w:tblCellMar>
        </w:tblPrEx>
        <w:trPr>
          <w:trHeight w:val="552" w:hRule="atLeast"/>
        </w:trPr>
        <w:tc>
          <w:tcPr>
            <w:tcW w:w="8839" w:type="dxa"/>
            <w:vAlign w:val="center"/>
          </w:tcPr>
          <w:p>
            <w:pPr>
              <w:keepNext w:val="0"/>
              <w:keepLines w:val="0"/>
              <w:pageBreakBefore w:val="0"/>
              <w:widowControl w:val="0"/>
              <w:kinsoku/>
              <w:wordWrap/>
              <w:overflowPunct/>
              <w:topLinePunct w:val="0"/>
              <w:autoSpaceDE/>
              <w:autoSpaceDN/>
              <w:bidi w:val="0"/>
              <w:adjustRightInd/>
              <w:snapToGrid/>
              <w:spacing w:line="560" w:lineRule="exact"/>
              <w:ind w:firstLine="279" w:firstLineChars="100"/>
              <w:textAlignment w:val="auto"/>
              <w:outlineLvl w:val="9"/>
              <w:rPr>
                <w:rFonts w:hint="eastAsia" w:eastAsia="仿宋_GB2312"/>
                <w:w w:val="90"/>
                <w:kern w:val="0"/>
                <w:sz w:val="28"/>
                <w:szCs w:val="28"/>
                <w:lang w:eastAsia="zh-CN"/>
              </w:rPr>
            </w:pPr>
            <w:r>
              <w:rPr>
                <w:rFonts w:hint="eastAsia" w:cs="仿宋_GB2312"/>
                <w:kern w:val="0"/>
                <w:sz w:val="28"/>
                <w:szCs w:val="28"/>
              </w:rPr>
              <w:t>广西壮族自治区地方金融监督管理局</w:t>
            </w:r>
            <w:r>
              <w:rPr>
                <w:kern w:val="0"/>
                <w:sz w:val="28"/>
                <w:szCs w:val="28"/>
              </w:rPr>
              <w:t xml:space="preserve"> </w:t>
            </w:r>
            <w:r>
              <w:rPr>
                <w:rFonts w:hint="eastAsia"/>
                <w:kern w:val="0"/>
                <w:sz w:val="28"/>
                <w:szCs w:val="28"/>
                <w:lang w:val="en-US" w:eastAsia="zh-CN"/>
              </w:rPr>
              <w:t xml:space="preserve">       </w:t>
            </w:r>
            <w:r>
              <w:rPr>
                <w:kern w:val="0"/>
                <w:sz w:val="28"/>
                <w:szCs w:val="28"/>
              </w:rPr>
              <w:t>202</w:t>
            </w:r>
            <w:r>
              <w:rPr>
                <w:rFonts w:hint="eastAsia"/>
                <w:kern w:val="0"/>
                <w:sz w:val="28"/>
                <w:szCs w:val="28"/>
                <w:lang w:val="en-US" w:eastAsia="zh-CN"/>
              </w:rPr>
              <w:t>2</w:t>
            </w:r>
            <w:r>
              <w:rPr>
                <w:rFonts w:hint="eastAsia" w:cs="仿宋_GB2312"/>
                <w:kern w:val="0"/>
                <w:sz w:val="28"/>
                <w:szCs w:val="28"/>
              </w:rPr>
              <w:t>年</w:t>
            </w:r>
            <w:r>
              <w:rPr>
                <w:rFonts w:hint="eastAsia" w:cs="仿宋_GB2312"/>
                <w:kern w:val="0"/>
                <w:sz w:val="28"/>
                <w:szCs w:val="28"/>
                <w:lang w:val="en-US" w:eastAsia="zh-CN"/>
              </w:rPr>
              <w:t>8</w:t>
            </w:r>
            <w:r>
              <w:rPr>
                <w:rFonts w:hint="eastAsia" w:cs="仿宋_GB2312"/>
                <w:kern w:val="0"/>
                <w:sz w:val="28"/>
                <w:szCs w:val="28"/>
              </w:rPr>
              <w:t>月</w:t>
            </w:r>
            <w:r>
              <w:rPr>
                <w:rFonts w:hint="eastAsia" w:cs="仿宋_GB2312"/>
                <w:kern w:val="0"/>
                <w:sz w:val="28"/>
                <w:szCs w:val="28"/>
                <w:lang w:val="en-US" w:eastAsia="zh-CN"/>
              </w:rPr>
              <w:t>8</w:t>
            </w:r>
            <w:r>
              <w:rPr>
                <w:rFonts w:hint="eastAsia" w:cs="仿宋_GB2312"/>
                <w:kern w:val="0"/>
                <w:sz w:val="28"/>
                <w:szCs w:val="28"/>
              </w:rPr>
              <w:t>日印</w:t>
            </w:r>
            <w:r>
              <w:rPr>
                <w:rFonts w:hint="eastAsia" w:cs="仿宋_GB2312"/>
                <w:kern w:val="0"/>
                <w:sz w:val="28"/>
                <w:szCs w:val="28"/>
                <w:lang w:eastAsia="zh-CN"/>
              </w:rPr>
              <w:t>发</w:t>
            </w:r>
          </w:p>
        </w:tc>
      </w:tr>
    </w:tbl>
    <w:p>
      <w:pPr>
        <w:pStyle w:val="2"/>
        <w:keepNext w:val="0"/>
        <w:keepLines w:val="0"/>
        <w:pageBreakBefore w:val="0"/>
        <w:widowControl w:val="0"/>
        <w:kinsoku/>
        <w:wordWrap/>
        <w:overflowPunct/>
        <w:topLinePunct w:val="0"/>
        <w:autoSpaceDE w:val="0"/>
        <w:autoSpaceDN w:val="0"/>
        <w:bidi w:val="0"/>
        <w:adjustRightInd w:val="0"/>
        <w:snapToGrid w:val="0"/>
        <w:spacing w:line="20" w:lineRule="exact"/>
        <w:jc w:val="both"/>
        <w:textAlignment w:val="auto"/>
        <w:rPr>
          <w:rFonts w:ascii="Times New Roman" w:hAnsi="Times New Roman" w:cs="Times New Roman"/>
          <w:sz w:val="32"/>
          <w:szCs w:val="32"/>
        </w:rPr>
      </w:pPr>
    </w:p>
    <w:sectPr>
      <w:pgSz w:w="11906" w:h="16838"/>
      <w:pgMar w:top="2098" w:right="1474" w:bottom="1701" w:left="1587" w:header="851" w:footer="1587" w:gutter="0"/>
      <w:pgNumType w:fmt="decimal"/>
      <w:cols w:space="0" w:num="1"/>
      <w:rtlGutter w:val="0"/>
      <w:docGrid w:type="linesAndChars" w:linePitch="589" w:charSpace="-21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ind w:right="360" w:firstLine="360"/>
      <w:jc w:val="left"/>
      <w:rPr>
        <w:rFonts w:ascii="Calibri" w:hAnsi="Calibri" w:eastAsia="宋体"/>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ind w:right="360" w:firstLine="360"/>
      <w:jc w:val="left"/>
      <w:rPr>
        <w:rFonts w:ascii="Calibri" w:hAnsi="Calibri" w:eastAsia="宋体"/>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ind w:right="360" w:firstLine="360"/>
      <w:jc w:val="left"/>
      <w:rPr>
        <w:rFonts w:ascii="Calibri" w:hAnsi="Calibri" w:eastAsia="宋体"/>
        <w:sz w:val="18"/>
        <w:szCs w:val="18"/>
      </w:rPr>
    </w:pPr>
    <w: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28575</wp:posOffset>
              </wp:positionV>
              <wp:extent cx="942975"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942975" cy="1828800"/>
                      </a:xfrm>
                      <a:prstGeom prst="rect">
                        <a:avLst/>
                      </a:prstGeom>
                      <a:noFill/>
                      <a:ln w="6350">
                        <a:noFill/>
                      </a:ln>
                    </wps:spPr>
                    <wps:txbx>
                      <w:txbxContent>
                        <w:p>
                          <w:pPr>
                            <w:wordWrap w:val="0"/>
                            <w:snapToGrid w:val="0"/>
                            <w:jc w:val="right"/>
                            <w:rPr>
                              <w:rFonts w:ascii="宋体" w:hAnsi="宋体" w:eastAsia="宋体" w:cs="宋体"/>
                              <w:sz w:val="28"/>
                              <w:szCs w:val="28"/>
                            </w:rPr>
                          </w:pPr>
                          <w:r>
                            <w:rPr>
                              <w:rFonts w:ascii="宋体" w:hAnsi="宋体" w:eastAsia="宋体" w:cs="宋体"/>
                              <w:sz w:val="28"/>
                              <w:szCs w:val="28"/>
                            </w:rPr>
                            <w:t>—</w:t>
                          </w:r>
                          <w:r>
                            <w:rPr>
                              <w:rFonts w:hint="eastAsia" w:ascii="宋体" w:hAnsi="宋体" w:eastAsia="宋体" w:cs="宋体"/>
                              <w:sz w:val="28"/>
                              <w:szCs w:val="28"/>
                              <w:lang w:val="en-US" w:eastAsia="zh-CN"/>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ascii="宋体" w:hAnsi="宋体" w:eastAsia="宋体" w:cs="宋体"/>
                              <w:sz w:val="28"/>
                              <w:szCs w:val="28"/>
                            </w:rPr>
                            <w:fldChar w:fldCharType="separate"/>
                          </w:r>
                          <w:r>
                            <w:rPr>
                              <w:rFonts w:ascii="宋体" w:hAnsi="宋体" w:eastAsia="宋体" w:cs="宋体"/>
                              <w:sz w:val="28"/>
                              <w:szCs w:val="28"/>
                            </w:rPr>
                            <w:t>1</w:t>
                          </w:r>
                          <w:r>
                            <w:rPr>
                              <w:rFonts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ascii="宋体" w:hAnsi="宋体" w:eastAsia="宋体" w:cs="宋体"/>
                              <w:sz w:val="28"/>
                              <w:szCs w:val="28"/>
                            </w:rPr>
                            <w:t>—</w:t>
                          </w:r>
                        </w:p>
                      </w:txbxContent>
                    </wps:txbx>
                    <wps:bodyPr lIns="0" tIns="0" rIns="0" bIns="0" upright="1">
                      <a:spAutoFit/>
                    </wps:bodyPr>
                  </wps:wsp>
                </a:graphicData>
              </a:graphic>
            </wp:anchor>
          </w:drawing>
        </mc:Choice>
        <mc:Fallback>
          <w:pict>
            <v:shape id="文本框 2" o:spid="_x0000_s1026" o:spt="202" type="#_x0000_t202" style="position:absolute;left:0pt;margin-top:2.25pt;height:144pt;width:74.25pt;mso-position-horizontal:left;mso-position-horizontal-relative:margin;z-index:251662336;mso-width-relative:page;mso-height-relative:page;" filled="f" stroked="f" coordsize="21600,21600" o:gfxdata="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TedtI1QAAAAYBAAAPAAAAAAAAAAEAIAAAACIAAABk&#10;cnMvZG93bnJldi54bWxQSwECFAAUAAAACACHTuJAeObbBdABAACVAwAADgAAAAAAAAABACAAAAAk&#10;AQAAZHJzL2Uyb0RvYy54bWxQSwUGAAAAAAYABgBZAQAAZgUAAAAA&#10;">
              <v:fill on="f" focussize="0,0"/>
              <v:stroke on="f" weight="0.5pt"/>
              <v:imagedata o:title=""/>
              <o:lock v:ext="edit" aspectratio="f"/>
              <v:textbox inset="0mm,0mm,0mm,0mm" style="mso-fit-shape-to-text:t;">
                <w:txbxContent>
                  <w:p>
                    <w:pPr>
                      <w:wordWrap w:val="0"/>
                      <w:snapToGrid w:val="0"/>
                      <w:jc w:val="right"/>
                      <w:rPr>
                        <w:rFonts w:ascii="宋体" w:hAnsi="宋体" w:eastAsia="宋体" w:cs="宋体"/>
                        <w:sz w:val="28"/>
                        <w:szCs w:val="28"/>
                      </w:rPr>
                    </w:pPr>
                    <w:r>
                      <w:rPr>
                        <w:rFonts w:ascii="宋体" w:hAnsi="宋体" w:eastAsia="宋体" w:cs="宋体"/>
                        <w:sz w:val="28"/>
                        <w:szCs w:val="28"/>
                      </w:rPr>
                      <w:t>—</w:t>
                    </w:r>
                    <w:r>
                      <w:rPr>
                        <w:rFonts w:hint="eastAsia" w:ascii="宋体" w:hAnsi="宋体" w:eastAsia="宋体" w:cs="宋体"/>
                        <w:sz w:val="28"/>
                        <w:szCs w:val="28"/>
                        <w:lang w:val="en-US" w:eastAsia="zh-CN"/>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ascii="宋体" w:hAnsi="宋体" w:eastAsia="宋体" w:cs="宋体"/>
                        <w:sz w:val="28"/>
                        <w:szCs w:val="28"/>
                      </w:rPr>
                      <w:fldChar w:fldCharType="separate"/>
                    </w:r>
                    <w:r>
                      <w:rPr>
                        <w:rFonts w:ascii="宋体" w:hAnsi="宋体" w:eastAsia="宋体" w:cs="宋体"/>
                        <w:sz w:val="28"/>
                        <w:szCs w:val="28"/>
                      </w:rPr>
                      <w:t>1</w:t>
                    </w:r>
                    <w:r>
                      <w:rPr>
                        <w:rFonts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ascii="宋体" w:hAnsi="宋体" w:eastAsia="宋体" w:cs="宋体"/>
                        <w:sz w:val="28"/>
                        <w:szCs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ind w:right="360" w:firstLine="360"/>
      <w:jc w:val="left"/>
      <w:rPr>
        <w:rFonts w:ascii="Calibri" w:hAnsi="Calibri" w:eastAsia="宋体"/>
        <w:sz w:val="18"/>
        <w:szCs w:val="18"/>
      </w:rPr>
    </w:pPr>
    <w:r>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28575</wp:posOffset>
              </wp:positionV>
              <wp:extent cx="1101090" cy="241935"/>
              <wp:effectExtent l="0" t="0" r="0" b="0"/>
              <wp:wrapNone/>
              <wp:docPr id="2" name="文本框 1"/>
              <wp:cNvGraphicFramePr/>
              <a:graphic xmlns:a="http://schemas.openxmlformats.org/drawingml/2006/main">
                <a:graphicData uri="http://schemas.microsoft.com/office/word/2010/wordprocessingShape">
                  <wps:wsp>
                    <wps:cNvSpPr txBox="1"/>
                    <wps:spPr>
                      <a:xfrm>
                        <a:off x="0" y="0"/>
                        <a:ext cx="1101090" cy="241935"/>
                      </a:xfrm>
                      <a:prstGeom prst="rect">
                        <a:avLst/>
                      </a:prstGeom>
                      <a:noFill/>
                      <a:ln w="6350">
                        <a:noFill/>
                      </a:ln>
                    </wps:spPr>
                    <wps:txbx>
                      <w:txbxContent>
                        <w:p>
                          <w:pPr>
                            <w:snapToGrid w:val="0"/>
                            <w:ind w:firstLine="280" w:firstLineChars="100"/>
                            <w:rPr>
                              <w:rFonts w:ascii="宋体" w:hAnsi="宋体" w:eastAsia="宋体" w:cs="宋体"/>
                              <w:sz w:val="28"/>
                              <w:szCs w:val="28"/>
                            </w:rPr>
                          </w:pPr>
                          <w:r>
                            <w:rPr>
                              <w:rFonts w:ascii="宋体" w:hAnsi="宋体" w:eastAsia="宋体" w:cs="宋体"/>
                              <w:sz w:val="28"/>
                              <w:szCs w:val="28"/>
                            </w:rPr>
                            <w:t>—</w:t>
                          </w:r>
                          <w:r>
                            <w:rPr>
                              <w:rFonts w:hint="eastAsia" w:ascii="宋体" w:hAnsi="宋体" w:eastAsia="宋体" w:cs="宋体"/>
                              <w:sz w:val="28"/>
                              <w:szCs w:val="28"/>
                              <w:lang w:val="en-US" w:eastAsia="zh-CN"/>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ascii="宋体" w:hAnsi="宋体" w:eastAsia="宋体" w:cs="宋体"/>
                              <w:sz w:val="28"/>
                              <w:szCs w:val="28"/>
                            </w:rPr>
                            <w:fldChar w:fldCharType="separate"/>
                          </w:r>
                          <w:r>
                            <w:rPr>
                              <w:rFonts w:ascii="宋体" w:hAnsi="宋体" w:eastAsia="宋体" w:cs="宋体"/>
                              <w:sz w:val="28"/>
                              <w:szCs w:val="28"/>
                            </w:rPr>
                            <w:t>2</w:t>
                          </w:r>
                          <w:r>
                            <w:rPr>
                              <w:rFonts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ascii="宋体" w:hAnsi="宋体" w:eastAsia="宋体" w:cs="宋体"/>
                              <w:sz w:val="28"/>
                              <w:szCs w:val="28"/>
                            </w:rPr>
                            <w:t>—</w:t>
                          </w:r>
                        </w:p>
                      </w:txbxContent>
                    </wps:txbx>
                    <wps:bodyPr lIns="0" tIns="0" rIns="0" bIns="0" upright="1"/>
                  </wps:wsp>
                </a:graphicData>
              </a:graphic>
            </wp:anchor>
          </w:drawing>
        </mc:Choice>
        <mc:Fallback>
          <w:pict>
            <v:shape id="文本框 1" o:spid="_x0000_s1026" o:spt="202" type="#_x0000_t202" style="position:absolute;left:0pt;margin-top:2.25pt;height:19.05pt;width:86.7pt;mso-position-horizontal:left;mso-position-horizontal-relative:margin;z-index:251663360;mso-width-relative:page;mso-height-relative:page;" filled="f" stroked="f" coordsize="21600,21600" o:gfxdata="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M4QFnUAAAABQEAAA8AAAAAAAAAAQAgAAAAIgAAAGRycy9kb3ducmV2LnhtbFBL&#10;AQIUABQAAAAIAIdO4kCK+Z1SwQEAAHsDAAAOAAAAAAAAAAEAIAAAACMBAABkcnMvZTJvRG9jLnht&#10;bFBLBQYAAAAABgAGAFkBAABWBQAAAAA=&#10;">
              <v:fill on="f" focussize="0,0"/>
              <v:stroke on="f" weight="0.5pt"/>
              <v:imagedata o:title=""/>
              <o:lock v:ext="edit" aspectratio="f"/>
              <v:textbox inset="0mm,0mm,0mm,0mm">
                <w:txbxContent>
                  <w:p>
                    <w:pPr>
                      <w:snapToGrid w:val="0"/>
                      <w:ind w:firstLine="280" w:firstLineChars="100"/>
                      <w:rPr>
                        <w:rFonts w:ascii="宋体" w:hAnsi="宋体" w:eastAsia="宋体" w:cs="宋体"/>
                        <w:sz w:val="28"/>
                        <w:szCs w:val="28"/>
                      </w:rPr>
                    </w:pPr>
                    <w:r>
                      <w:rPr>
                        <w:rFonts w:ascii="宋体" w:hAnsi="宋体" w:eastAsia="宋体" w:cs="宋体"/>
                        <w:sz w:val="28"/>
                        <w:szCs w:val="28"/>
                      </w:rPr>
                      <w:t>—</w:t>
                    </w:r>
                    <w:r>
                      <w:rPr>
                        <w:rFonts w:hint="eastAsia" w:ascii="宋体" w:hAnsi="宋体" w:eastAsia="宋体" w:cs="宋体"/>
                        <w:sz w:val="28"/>
                        <w:szCs w:val="28"/>
                        <w:lang w:val="en-US" w:eastAsia="zh-CN"/>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ascii="宋体" w:hAnsi="宋体" w:eastAsia="宋体" w:cs="宋体"/>
                        <w:sz w:val="28"/>
                        <w:szCs w:val="28"/>
                      </w:rPr>
                      <w:fldChar w:fldCharType="separate"/>
                    </w:r>
                    <w:r>
                      <w:rPr>
                        <w:rFonts w:ascii="宋体" w:hAnsi="宋体" w:eastAsia="宋体" w:cs="宋体"/>
                        <w:sz w:val="28"/>
                        <w:szCs w:val="28"/>
                      </w:rPr>
                      <w:t>2</w:t>
                    </w:r>
                    <w:r>
                      <w:rPr>
                        <w:rFonts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ascii="宋体" w:hAnsi="宋体" w:eastAsia="宋体" w:cs="宋体"/>
                        <w:sz w:val="28"/>
                        <w:szCs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ind w:right="360" w:firstLine="360"/>
      <w:jc w:val="left"/>
      <w:rPr>
        <w:rFonts w:ascii="Calibri" w:hAnsi="Calibri" w:eastAsia="宋体"/>
        <w:sz w:val="18"/>
        <w:szCs w:val="18"/>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28575</wp:posOffset>
              </wp:positionV>
              <wp:extent cx="942975"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942975" cy="1828800"/>
                      </a:xfrm>
                      <a:prstGeom prst="rect">
                        <a:avLst/>
                      </a:prstGeom>
                      <a:noFill/>
                      <a:ln w="6350">
                        <a:noFill/>
                      </a:ln>
                    </wps:spPr>
                    <wps:txbx>
                      <w:txbxContent>
                        <w:p>
                          <w:pPr>
                            <w:wordWrap w:val="0"/>
                            <w:snapToGrid w:val="0"/>
                            <w:jc w:val="right"/>
                            <w:rPr>
                              <w:rFonts w:ascii="宋体" w:hAnsi="宋体" w:eastAsia="宋体" w:cs="宋体"/>
                              <w:sz w:val="28"/>
                              <w:szCs w:val="28"/>
                            </w:rPr>
                          </w:pPr>
                          <w:r>
                            <w:rPr>
                              <w:rFonts w:ascii="宋体" w:hAnsi="宋体" w:eastAsia="宋体" w:cs="宋体"/>
                              <w:sz w:val="28"/>
                              <w:szCs w:val="28"/>
                            </w:rPr>
                            <w:t>—</w:t>
                          </w:r>
                          <w:r>
                            <w:rPr>
                              <w:rFonts w:hint="eastAsia" w:ascii="宋体" w:hAnsi="宋体" w:eastAsia="宋体" w:cs="宋体"/>
                              <w:sz w:val="28"/>
                              <w:szCs w:val="28"/>
                              <w:lang w:val="en-US" w:eastAsia="zh-CN"/>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ascii="宋体" w:hAnsi="宋体" w:eastAsia="宋体" w:cs="宋体"/>
                              <w:sz w:val="28"/>
                              <w:szCs w:val="28"/>
                            </w:rPr>
                            <w:fldChar w:fldCharType="separate"/>
                          </w:r>
                          <w:r>
                            <w:rPr>
                              <w:rFonts w:ascii="宋体" w:hAnsi="宋体" w:eastAsia="宋体" w:cs="宋体"/>
                              <w:sz w:val="28"/>
                              <w:szCs w:val="28"/>
                            </w:rPr>
                            <w:t>1</w:t>
                          </w:r>
                          <w:r>
                            <w:rPr>
                              <w:rFonts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ascii="宋体" w:hAnsi="宋体" w:eastAsia="宋体" w:cs="宋体"/>
                              <w:sz w:val="28"/>
                              <w:szCs w:val="28"/>
                            </w:rPr>
                            <w:t>—</w:t>
                          </w:r>
                        </w:p>
                      </w:txbxContent>
                    </wps:txbx>
                    <wps:bodyPr lIns="0" tIns="0" rIns="0" bIns="0" upright="1">
                      <a:spAutoFit/>
                    </wps:bodyPr>
                  </wps:wsp>
                </a:graphicData>
              </a:graphic>
            </wp:anchor>
          </w:drawing>
        </mc:Choice>
        <mc:Fallback>
          <w:pict>
            <v:shape id="文本框 2" o:spid="_x0000_s1026" o:spt="202" type="#_x0000_t202" style="position:absolute;left:0pt;margin-top:2.25pt;height:144pt;width:74.25pt;mso-position-horizontal:outside;mso-position-horizontal-relative:margin;z-index:251659264;mso-width-relative:page;mso-height-relative:page;" filled="f" stroked="f" coordsize="21600,21600" o:gfxdata="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k3nbSNUAAAAGAQAADwAAAAAAAAABACAAAAAiAAAA&#10;ZHJzL2Rvd25yZXYueG1sUEsBAhQAFAAAAAgAh07iQEtA/LTRAQAAlQMAAA4AAAAAAAAAAQAgAAAA&#10;JAEAAGRycy9lMm9Eb2MueG1sUEsFBgAAAAAGAAYAWQEAAGcFAAAAAA==&#10;">
              <v:fill on="f" focussize="0,0"/>
              <v:stroke on="f" weight="0.5pt"/>
              <v:imagedata o:title=""/>
              <o:lock v:ext="edit" aspectratio="f"/>
              <v:textbox inset="0mm,0mm,0mm,0mm" style="mso-fit-shape-to-text:t;">
                <w:txbxContent>
                  <w:p>
                    <w:pPr>
                      <w:wordWrap w:val="0"/>
                      <w:snapToGrid w:val="0"/>
                      <w:jc w:val="right"/>
                      <w:rPr>
                        <w:rFonts w:ascii="宋体" w:hAnsi="宋体" w:eastAsia="宋体" w:cs="宋体"/>
                        <w:sz w:val="28"/>
                        <w:szCs w:val="28"/>
                      </w:rPr>
                    </w:pPr>
                    <w:r>
                      <w:rPr>
                        <w:rFonts w:ascii="宋体" w:hAnsi="宋体" w:eastAsia="宋体" w:cs="宋体"/>
                        <w:sz w:val="28"/>
                        <w:szCs w:val="28"/>
                      </w:rPr>
                      <w:t>—</w:t>
                    </w:r>
                    <w:r>
                      <w:rPr>
                        <w:rFonts w:hint="eastAsia" w:ascii="宋体" w:hAnsi="宋体" w:eastAsia="宋体" w:cs="宋体"/>
                        <w:sz w:val="28"/>
                        <w:szCs w:val="28"/>
                        <w:lang w:val="en-US" w:eastAsia="zh-CN"/>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ascii="宋体" w:hAnsi="宋体" w:eastAsia="宋体" w:cs="宋体"/>
                        <w:sz w:val="28"/>
                        <w:szCs w:val="28"/>
                      </w:rPr>
                      <w:fldChar w:fldCharType="separate"/>
                    </w:r>
                    <w:r>
                      <w:rPr>
                        <w:rFonts w:ascii="宋体" w:hAnsi="宋体" w:eastAsia="宋体" w:cs="宋体"/>
                        <w:sz w:val="28"/>
                        <w:szCs w:val="28"/>
                      </w:rPr>
                      <w:t>1</w:t>
                    </w:r>
                    <w:r>
                      <w:rPr>
                        <w:rFonts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ascii="宋体" w:hAnsi="宋体" w:eastAsia="宋体" w:cs="宋体"/>
                        <w:sz w:val="28"/>
                        <w:szCs w:val="28"/>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ind w:right="360" w:firstLine="360"/>
      <w:jc w:val="left"/>
      <w:rPr>
        <w:rFonts w:ascii="Calibri" w:hAnsi="Calibri" w:eastAsia="宋体"/>
        <w:sz w:val="18"/>
        <w:szCs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28575</wp:posOffset>
              </wp:positionV>
              <wp:extent cx="1101090" cy="241935"/>
              <wp:effectExtent l="0" t="0" r="0" b="0"/>
              <wp:wrapNone/>
              <wp:docPr id="4" name="文本框 1"/>
              <wp:cNvGraphicFramePr/>
              <a:graphic xmlns:a="http://schemas.openxmlformats.org/drawingml/2006/main">
                <a:graphicData uri="http://schemas.microsoft.com/office/word/2010/wordprocessingShape">
                  <wps:wsp>
                    <wps:cNvSpPr txBox="1"/>
                    <wps:spPr>
                      <a:xfrm>
                        <a:off x="0" y="0"/>
                        <a:ext cx="1101090" cy="241935"/>
                      </a:xfrm>
                      <a:prstGeom prst="rect">
                        <a:avLst/>
                      </a:prstGeom>
                      <a:noFill/>
                      <a:ln w="6350">
                        <a:noFill/>
                      </a:ln>
                    </wps:spPr>
                    <wps:txbx>
                      <w:txbxContent>
                        <w:p>
                          <w:pPr>
                            <w:snapToGrid w:val="0"/>
                            <w:ind w:firstLine="280" w:firstLineChars="100"/>
                            <w:rPr>
                              <w:rFonts w:ascii="宋体" w:hAnsi="宋体" w:eastAsia="宋体" w:cs="宋体"/>
                              <w:sz w:val="28"/>
                              <w:szCs w:val="28"/>
                            </w:rPr>
                          </w:pPr>
                          <w:r>
                            <w:rPr>
                              <w:rFonts w:ascii="宋体" w:hAnsi="宋体" w:eastAsia="宋体" w:cs="宋体"/>
                              <w:sz w:val="28"/>
                              <w:szCs w:val="28"/>
                            </w:rPr>
                            <w:t>—</w:t>
                          </w:r>
                          <w:r>
                            <w:rPr>
                              <w:rFonts w:hint="eastAsia" w:ascii="宋体" w:hAnsi="宋体" w:eastAsia="宋体" w:cs="宋体"/>
                              <w:sz w:val="28"/>
                              <w:szCs w:val="28"/>
                              <w:lang w:val="en-US" w:eastAsia="zh-CN"/>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ascii="宋体" w:hAnsi="宋体" w:eastAsia="宋体" w:cs="宋体"/>
                              <w:sz w:val="28"/>
                              <w:szCs w:val="28"/>
                            </w:rPr>
                            <w:fldChar w:fldCharType="separate"/>
                          </w:r>
                          <w:r>
                            <w:rPr>
                              <w:rFonts w:ascii="宋体" w:hAnsi="宋体" w:eastAsia="宋体" w:cs="宋体"/>
                              <w:sz w:val="28"/>
                              <w:szCs w:val="28"/>
                            </w:rPr>
                            <w:t>2</w:t>
                          </w:r>
                          <w:r>
                            <w:rPr>
                              <w:rFonts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ascii="宋体" w:hAnsi="宋体" w:eastAsia="宋体" w:cs="宋体"/>
                              <w:sz w:val="28"/>
                              <w:szCs w:val="28"/>
                            </w:rPr>
                            <w:t>—</w:t>
                          </w:r>
                        </w:p>
                      </w:txbxContent>
                    </wps:txbx>
                    <wps:bodyPr lIns="0" tIns="0" rIns="0" bIns="0" upright="1"/>
                  </wps:wsp>
                </a:graphicData>
              </a:graphic>
            </wp:anchor>
          </w:drawing>
        </mc:Choice>
        <mc:Fallback>
          <w:pict>
            <v:shape id="文本框 1" o:spid="_x0000_s1026" o:spt="202" type="#_x0000_t202" style="position:absolute;left:0pt;margin-top:2.25pt;height:19.05pt;width:86.7pt;mso-position-horizontal:outside;mso-position-horizontal-relative:margin;z-index:251660288;mso-width-relative:page;mso-height-relative:page;" filled="f" stroked="f" coordsize="21600,21600" o:gfxdata="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M4QFnUAAAABQEAAA8AAAAAAAAAAQAgAAAAIgAAAGRycy9kb3ducmV2LnhtbFBL&#10;AQIUABQAAAAIAIdO4kA2KWAbwQEAAHsDAAAOAAAAAAAAAAEAIAAAACMBAABkcnMvZTJvRG9jLnht&#10;bFBLBQYAAAAABgAGAFkBAABWBQAAAAA=&#10;">
              <v:fill on="f" focussize="0,0"/>
              <v:stroke on="f" weight="0.5pt"/>
              <v:imagedata o:title=""/>
              <o:lock v:ext="edit" aspectratio="f"/>
              <v:textbox inset="0mm,0mm,0mm,0mm">
                <w:txbxContent>
                  <w:p>
                    <w:pPr>
                      <w:snapToGrid w:val="0"/>
                      <w:ind w:firstLine="280" w:firstLineChars="100"/>
                      <w:rPr>
                        <w:rFonts w:ascii="宋体" w:hAnsi="宋体" w:eastAsia="宋体" w:cs="宋体"/>
                        <w:sz w:val="28"/>
                        <w:szCs w:val="28"/>
                      </w:rPr>
                    </w:pPr>
                    <w:r>
                      <w:rPr>
                        <w:rFonts w:ascii="宋体" w:hAnsi="宋体" w:eastAsia="宋体" w:cs="宋体"/>
                        <w:sz w:val="28"/>
                        <w:szCs w:val="28"/>
                      </w:rPr>
                      <w:t>—</w:t>
                    </w:r>
                    <w:r>
                      <w:rPr>
                        <w:rFonts w:hint="eastAsia" w:ascii="宋体" w:hAnsi="宋体" w:eastAsia="宋体" w:cs="宋体"/>
                        <w:sz w:val="28"/>
                        <w:szCs w:val="28"/>
                        <w:lang w:val="en-US" w:eastAsia="zh-CN"/>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ascii="宋体" w:hAnsi="宋体" w:eastAsia="宋体" w:cs="宋体"/>
                        <w:sz w:val="28"/>
                        <w:szCs w:val="28"/>
                      </w:rPr>
                      <w:fldChar w:fldCharType="separate"/>
                    </w:r>
                    <w:r>
                      <w:rPr>
                        <w:rFonts w:ascii="宋体" w:hAnsi="宋体" w:eastAsia="宋体" w:cs="宋体"/>
                        <w:sz w:val="28"/>
                        <w:szCs w:val="28"/>
                      </w:rPr>
                      <w:t>2</w:t>
                    </w:r>
                    <w:r>
                      <w:rPr>
                        <w:rFonts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ascii="宋体" w:hAnsi="宋体" w:eastAsia="宋体" w:cs="宋体"/>
                        <w:sz w:val="28"/>
                        <w:szCs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DA3816"/>
    <w:multiLevelType w:val="singleLevel"/>
    <w:tmpl w:val="6BDA3816"/>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oNotHyphenateCaps/>
  <w:evenAndOddHeaders w:val="1"/>
  <w:drawingGridHorizontalSpacing w:val="159"/>
  <w:drawingGridVerticalSpacing w:val="295"/>
  <w:displayHorizontalDrawingGridEvery w:val="2"/>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mMWNlMDgxNWE3YTZlNDRmOGMwM2I4YzFmODBiMGEifQ=="/>
  </w:docVars>
  <w:rsids>
    <w:rsidRoot w:val="009C7FB8"/>
    <w:rsid w:val="00054FAE"/>
    <w:rsid w:val="000B1ADE"/>
    <w:rsid w:val="000D0BB9"/>
    <w:rsid w:val="00207738"/>
    <w:rsid w:val="00231584"/>
    <w:rsid w:val="002C79BD"/>
    <w:rsid w:val="003773FD"/>
    <w:rsid w:val="00394E9D"/>
    <w:rsid w:val="003D14FE"/>
    <w:rsid w:val="00416C00"/>
    <w:rsid w:val="0047131E"/>
    <w:rsid w:val="004A6BFA"/>
    <w:rsid w:val="00561BDC"/>
    <w:rsid w:val="005D63EB"/>
    <w:rsid w:val="00690A6D"/>
    <w:rsid w:val="0076299A"/>
    <w:rsid w:val="00767DB9"/>
    <w:rsid w:val="00790EBE"/>
    <w:rsid w:val="007A7B94"/>
    <w:rsid w:val="007C73FF"/>
    <w:rsid w:val="00800AAB"/>
    <w:rsid w:val="00917A5F"/>
    <w:rsid w:val="00957FDD"/>
    <w:rsid w:val="00995D84"/>
    <w:rsid w:val="009C7FB8"/>
    <w:rsid w:val="009E135A"/>
    <w:rsid w:val="00A034F9"/>
    <w:rsid w:val="00A44A21"/>
    <w:rsid w:val="00A94B79"/>
    <w:rsid w:val="00B311B7"/>
    <w:rsid w:val="00B539B0"/>
    <w:rsid w:val="00C14DFE"/>
    <w:rsid w:val="00C3667E"/>
    <w:rsid w:val="00C518F2"/>
    <w:rsid w:val="00CB6F58"/>
    <w:rsid w:val="00D101D0"/>
    <w:rsid w:val="00D75DF6"/>
    <w:rsid w:val="00D84C2D"/>
    <w:rsid w:val="00DA0AB2"/>
    <w:rsid w:val="00DF559E"/>
    <w:rsid w:val="00E35CC0"/>
    <w:rsid w:val="00EB2386"/>
    <w:rsid w:val="00F208A3"/>
    <w:rsid w:val="00FA7D13"/>
    <w:rsid w:val="01065D62"/>
    <w:rsid w:val="02EF5C63"/>
    <w:rsid w:val="047C2BC3"/>
    <w:rsid w:val="06A06F3F"/>
    <w:rsid w:val="07AD4B1E"/>
    <w:rsid w:val="07C607CC"/>
    <w:rsid w:val="080B3F90"/>
    <w:rsid w:val="0CCF319C"/>
    <w:rsid w:val="0F992149"/>
    <w:rsid w:val="0FD71FE5"/>
    <w:rsid w:val="106B551D"/>
    <w:rsid w:val="113479A8"/>
    <w:rsid w:val="11AD153F"/>
    <w:rsid w:val="11AE3729"/>
    <w:rsid w:val="11D8409F"/>
    <w:rsid w:val="13C56055"/>
    <w:rsid w:val="14C57905"/>
    <w:rsid w:val="15045B5B"/>
    <w:rsid w:val="161D4193"/>
    <w:rsid w:val="162F6CDE"/>
    <w:rsid w:val="16C54842"/>
    <w:rsid w:val="1847790D"/>
    <w:rsid w:val="18A24330"/>
    <w:rsid w:val="18A57290"/>
    <w:rsid w:val="19AF6D56"/>
    <w:rsid w:val="1AC75AA7"/>
    <w:rsid w:val="1B624867"/>
    <w:rsid w:val="1BD20640"/>
    <w:rsid w:val="1CA23F2D"/>
    <w:rsid w:val="1D0B4439"/>
    <w:rsid w:val="201A66B8"/>
    <w:rsid w:val="20E56541"/>
    <w:rsid w:val="20F258C2"/>
    <w:rsid w:val="216214BC"/>
    <w:rsid w:val="231945A3"/>
    <w:rsid w:val="23C0414C"/>
    <w:rsid w:val="242F75DC"/>
    <w:rsid w:val="27416510"/>
    <w:rsid w:val="27FD0A51"/>
    <w:rsid w:val="280376B7"/>
    <w:rsid w:val="29AD6E2E"/>
    <w:rsid w:val="29DE0316"/>
    <w:rsid w:val="29FD2530"/>
    <w:rsid w:val="2A4274A2"/>
    <w:rsid w:val="2AAC1172"/>
    <w:rsid w:val="2ABC2E4A"/>
    <w:rsid w:val="2B32524C"/>
    <w:rsid w:val="2CD2517C"/>
    <w:rsid w:val="2D0E40D4"/>
    <w:rsid w:val="2E4814E9"/>
    <w:rsid w:val="2F64299B"/>
    <w:rsid w:val="2FFC5769"/>
    <w:rsid w:val="30BF28AA"/>
    <w:rsid w:val="31844F4D"/>
    <w:rsid w:val="318F3E17"/>
    <w:rsid w:val="31AF1D94"/>
    <w:rsid w:val="321647E3"/>
    <w:rsid w:val="32A961C6"/>
    <w:rsid w:val="34451ADF"/>
    <w:rsid w:val="37E67715"/>
    <w:rsid w:val="38255186"/>
    <w:rsid w:val="38983C13"/>
    <w:rsid w:val="390F1E49"/>
    <w:rsid w:val="39246A7B"/>
    <w:rsid w:val="39693E40"/>
    <w:rsid w:val="39C1005A"/>
    <w:rsid w:val="39E53CD8"/>
    <w:rsid w:val="3BA92992"/>
    <w:rsid w:val="3BB07FEE"/>
    <w:rsid w:val="3BB86F94"/>
    <w:rsid w:val="3BE77916"/>
    <w:rsid w:val="3BEA5C4E"/>
    <w:rsid w:val="3C891F38"/>
    <w:rsid w:val="3D13158F"/>
    <w:rsid w:val="3D653708"/>
    <w:rsid w:val="3E1E3B81"/>
    <w:rsid w:val="3EE70980"/>
    <w:rsid w:val="3F674001"/>
    <w:rsid w:val="3F7E7434"/>
    <w:rsid w:val="407D2C13"/>
    <w:rsid w:val="418B2469"/>
    <w:rsid w:val="42682669"/>
    <w:rsid w:val="427D782B"/>
    <w:rsid w:val="42AE5F3C"/>
    <w:rsid w:val="44CB7E6E"/>
    <w:rsid w:val="45C57B84"/>
    <w:rsid w:val="46906E76"/>
    <w:rsid w:val="49D973C4"/>
    <w:rsid w:val="4B9F3C41"/>
    <w:rsid w:val="4DE819AA"/>
    <w:rsid w:val="4E0B72C2"/>
    <w:rsid w:val="4E707828"/>
    <w:rsid w:val="4EF120D5"/>
    <w:rsid w:val="4F2473B3"/>
    <w:rsid w:val="4FCE526F"/>
    <w:rsid w:val="527471B1"/>
    <w:rsid w:val="53F1390C"/>
    <w:rsid w:val="544545C2"/>
    <w:rsid w:val="55200A80"/>
    <w:rsid w:val="5660036A"/>
    <w:rsid w:val="566D70A8"/>
    <w:rsid w:val="56BF0FEF"/>
    <w:rsid w:val="571377EA"/>
    <w:rsid w:val="57163CC1"/>
    <w:rsid w:val="574E6035"/>
    <w:rsid w:val="574F530C"/>
    <w:rsid w:val="587059D9"/>
    <w:rsid w:val="58D9347E"/>
    <w:rsid w:val="59403C0B"/>
    <w:rsid w:val="5A0D474E"/>
    <w:rsid w:val="5A344946"/>
    <w:rsid w:val="5B161F23"/>
    <w:rsid w:val="5B82758F"/>
    <w:rsid w:val="5BC13300"/>
    <w:rsid w:val="5BC733EF"/>
    <w:rsid w:val="5CFC7420"/>
    <w:rsid w:val="5D282094"/>
    <w:rsid w:val="5DF57055"/>
    <w:rsid w:val="5E4C4168"/>
    <w:rsid w:val="5E895686"/>
    <w:rsid w:val="6037193B"/>
    <w:rsid w:val="603B2DD3"/>
    <w:rsid w:val="60B427F0"/>
    <w:rsid w:val="647E6CD9"/>
    <w:rsid w:val="64E2562C"/>
    <w:rsid w:val="65EB1936"/>
    <w:rsid w:val="65EB68EA"/>
    <w:rsid w:val="68141B03"/>
    <w:rsid w:val="69194D8C"/>
    <w:rsid w:val="6C126F93"/>
    <w:rsid w:val="6C2B3AF9"/>
    <w:rsid w:val="6CBF720C"/>
    <w:rsid w:val="6E087E2D"/>
    <w:rsid w:val="6F355CDD"/>
    <w:rsid w:val="6FC279DB"/>
    <w:rsid w:val="6FF91924"/>
    <w:rsid w:val="71EA4D63"/>
    <w:rsid w:val="726012C3"/>
    <w:rsid w:val="74FA3773"/>
    <w:rsid w:val="756C5959"/>
    <w:rsid w:val="76CB4558"/>
    <w:rsid w:val="773B3620"/>
    <w:rsid w:val="7ACB1D07"/>
    <w:rsid w:val="7B44679B"/>
    <w:rsid w:val="7D4D12AD"/>
    <w:rsid w:val="7DB14794"/>
    <w:rsid w:val="7DED4E30"/>
    <w:rsid w:val="7E70390F"/>
    <w:rsid w:val="7EB42F0F"/>
    <w:rsid w:val="7FA44BE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iPriority="99"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仿宋_GB2312" w:hAnsi="仿宋_GB2312" w:eastAsia="仿宋_GB2312" w:cs="仿宋_GB2312"/>
      <w:color w:val="000000"/>
      <w:kern w:val="0"/>
      <w:sz w:val="24"/>
      <w:szCs w:val="24"/>
      <w:lang w:val="en-US" w:eastAsia="zh-CN" w:bidi="ar-SA"/>
    </w:rPr>
  </w:style>
  <w:style w:type="paragraph" w:styleId="3">
    <w:name w:val="footer"/>
    <w:basedOn w:val="1"/>
    <w:link w:val="12"/>
    <w:qFormat/>
    <w:uiPriority w:val="99"/>
    <w:pPr>
      <w:tabs>
        <w:tab w:val="center" w:pos="4153"/>
        <w:tab w:val="right" w:pos="8306"/>
      </w:tabs>
      <w:snapToGrid w:val="0"/>
      <w:jc w:val="left"/>
    </w:pPr>
    <w:rPr>
      <w:sz w:val="18"/>
      <w:szCs w:val="18"/>
    </w:rPr>
  </w:style>
  <w:style w:type="paragraph" w:styleId="4">
    <w:name w:val="header"/>
    <w:basedOn w:val="1"/>
    <w:link w:val="13"/>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18"/>
    </w:rPr>
  </w:style>
  <w:style w:type="paragraph" w:styleId="5">
    <w:name w:val="Body Text Indent 3"/>
    <w:basedOn w:val="1"/>
    <w:unhideWhenUsed/>
    <w:qFormat/>
    <w:uiPriority w:val="99"/>
    <w:pPr>
      <w:ind w:left="359" w:leftChars="171" w:firstLine="598" w:firstLineChars="187"/>
    </w:pPr>
    <w:rPr>
      <w:rFonts w:ascii="仿宋_GB2312" w:eastAsia="仿宋_GB2312"/>
      <w:sz w:val="32"/>
      <w:szCs w:val="32"/>
    </w:rPr>
  </w:style>
  <w:style w:type="paragraph" w:styleId="6">
    <w:name w:val="Normal (Web)"/>
    <w:basedOn w:val="1"/>
    <w:qFormat/>
    <w:uiPriority w:val="99"/>
    <w:pPr>
      <w:spacing w:beforeAutospacing="1" w:afterAutospacing="1"/>
      <w:jc w:val="left"/>
    </w:pPr>
    <w:rPr>
      <w:rFonts w:ascii="Calibri" w:hAnsi="Calibri" w:eastAsia="宋体" w:cs="Calibri"/>
      <w:kern w:val="0"/>
      <w:sz w:val="24"/>
      <w:szCs w:val="24"/>
    </w:rPr>
  </w:style>
  <w:style w:type="table" w:styleId="8">
    <w:name w:val="Table Grid"/>
    <w:basedOn w:val="7"/>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99"/>
  </w:style>
  <w:style w:type="character" w:styleId="11">
    <w:name w:val="Hyperlink"/>
    <w:basedOn w:val="9"/>
    <w:qFormat/>
    <w:uiPriority w:val="99"/>
    <w:rPr>
      <w:color w:val="0000FF"/>
      <w:u w:val="single"/>
    </w:rPr>
  </w:style>
  <w:style w:type="character" w:customStyle="1" w:styleId="12">
    <w:name w:val="页脚 Char"/>
    <w:basedOn w:val="9"/>
    <w:link w:val="3"/>
    <w:semiHidden/>
    <w:qFormat/>
    <w:uiPriority w:val="99"/>
    <w:rPr>
      <w:rFonts w:eastAsia="仿宋_GB2312"/>
      <w:sz w:val="18"/>
      <w:szCs w:val="18"/>
    </w:rPr>
  </w:style>
  <w:style w:type="character" w:customStyle="1" w:styleId="13">
    <w:name w:val="页眉 Char"/>
    <w:basedOn w:val="9"/>
    <w:link w:val="4"/>
    <w:semiHidden/>
    <w:qFormat/>
    <w:uiPriority w:val="99"/>
    <w:rPr>
      <w:rFonts w:eastAsia="仿宋_GB2312"/>
      <w:sz w:val="18"/>
      <w:szCs w:val="18"/>
    </w:rPr>
  </w:style>
  <w:style w:type="paragraph" w:customStyle="1" w:styleId="14">
    <w:name w:val="Char"/>
    <w:basedOn w:val="1"/>
    <w:qFormat/>
    <w:uiPriority w:val="99"/>
  </w:style>
  <w:style w:type="paragraph" w:customStyle="1" w:styleId="15">
    <w:name w:val="List Paragraph1"/>
    <w:basedOn w:val="1"/>
    <w:qFormat/>
    <w:uiPriority w:val="99"/>
    <w:pPr>
      <w:ind w:firstLine="420" w:firstLineChars="200"/>
    </w:pPr>
    <w:rPr>
      <w:rFonts w:ascii="Calibri" w:hAnsi="Calibri" w:cs="Calibri"/>
    </w:rPr>
  </w:style>
  <w:style w:type="character" w:customStyle="1" w:styleId="16">
    <w:name w:val="15"/>
    <w:basedOn w:val="9"/>
    <w:qFormat/>
    <w:uiPriority w:val="99"/>
    <w:rPr>
      <w:rFonts w:ascii="Times New Roman" w:hAnsi="Times New Roman" w:cs="Times New Roman"/>
      <w:b/>
      <w:bCs/>
      <w:color w:val="auto"/>
      <w:sz w:val="22"/>
      <w:szCs w:val="22"/>
    </w:rPr>
  </w:style>
  <w:style w:type="character" w:customStyle="1" w:styleId="17">
    <w:name w:val="10"/>
    <w:basedOn w:val="9"/>
    <w:qFormat/>
    <w:uiPriority w:val="99"/>
    <w:rPr>
      <w:rFonts w:ascii="Times New Roman" w:hAnsi="Times New Roman" w:cs="Times New Roman"/>
    </w:rPr>
  </w:style>
  <w:style w:type="paragraph" w:customStyle="1" w:styleId="18">
    <w:name w:val="b15"/>
    <w:basedOn w:val="1"/>
    <w:qFormat/>
    <w:uiPriority w:val="99"/>
    <w:pPr>
      <w:widowControl/>
      <w:spacing w:before="100" w:beforeAutospacing="1" w:after="100" w:afterAutospacing="1"/>
      <w:jc w:val="left"/>
    </w:pPr>
    <w:rPr>
      <w:rFonts w:ascii="宋体" w:hAnsi="宋体" w:eastAsia="宋体" w:cs="宋体"/>
      <w:b/>
      <w:bCs/>
      <w:color w:val="000000"/>
      <w:kern w:val="0"/>
      <w:sz w:val="25"/>
      <w:szCs w:val="25"/>
    </w:rPr>
  </w:style>
  <w:style w:type="paragraph" w:customStyle="1" w:styleId="19">
    <w:name w:val="List Paragraph"/>
    <w:basedOn w:val="1"/>
    <w:qFormat/>
    <w:uiPriority w:val="99"/>
    <w:pPr>
      <w:ind w:firstLine="420" w:firstLineChars="200"/>
    </w:pPr>
  </w:style>
  <w:style w:type="paragraph" w:customStyle="1" w:styleId="20">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8</Pages>
  <Words>2684</Words>
  <Characters>2771</Characters>
  <Lines>6</Lines>
  <Paragraphs>11</Paragraphs>
  <TotalTime>55</TotalTime>
  <ScaleCrop>false</ScaleCrop>
  <LinksUpToDate>false</LinksUpToDate>
  <CharactersWithSpaces>2969</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2020-05-20T07:48:00Z</dcterms:created>
  <dc:creator>Dell</dc:creator>
  <cp:lastModifiedBy>Administrator</cp:lastModifiedBy>
  <cp:lastPrinted>2022-08-10T03:07:16Z</cp:lastPrinted>
  <dcterms:modified xsi:type="dcterms:W3CDTF">2022-08-10T06:58:49Z</dcterms:modified>
  <dc:title>桂金监贰〔2021〕号</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6B8799C8BFF647578245538BD3DA005C</vt:lpwstr>
  </property>
</Properties>
</file>